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3DD" w:rsidRDefault="00E7359F" w:rsidP="00A944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2857500</wp:posOffset>
            </wp:positionH>
            <wp:positionV relativeFrom="paragraph">
              <wp:posOffset>-634</wp:posOffset>
            </wp:positionV>
            <wp:extent cx="428625" cy="6096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САХНОВЩИНСЬКА СЕЛИЩНА РАДА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БЕРЕСТИНСЬКОГО РАЙОНУ ХАРКІВСЬКОЇ ОБЛАСТІ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ВІДДІЛ ОСВІТИ, КУЛЬТУРИ, МОЛОДІ ТА СПОРТУ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НАКАЗ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854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363DD">
        <w:tc>
          <w:tcPr>
            <w:tcW w:w="3284" w:type="dxa"/>
          </w:tcPr>
          <w:p w:rsidR="009363DD" w:rsidRDefault="00CD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01.01.2026</w:t>
            </w:r>
          </w:p>
        </w:tc>
        <w:tc>
          <w:tcPr>
            <w:tcW w:w="3285" w:type="dxa"/>
          </w:tcPr>
          <w:p w:rsidR="009363DD" w:rsidRDefault="00E73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Сахновщина</w:t>
            </w:r>
            <w:proofErr w:type="spellEnd"/>
          </w:p>
        </w:tc>
        <w:tc>
          <w:tcPr>
            <w:tcW w:w="3285" w:type="dxa"/>
          </w:tcPr>
          <w:p w:rsidR="009363DD" w:rsidRDefault="00E7359F" w:rsidP="00370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370C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</w:tbl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ind w:left="57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затвердження і введення в дію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штатних розписів закладів освіти,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культури</w:t>
      </w:r>
      <w:r w:rsidR="00370C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молоді та спорту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Закону України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державний бюджет на 202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рік, постанови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Кабінету Міністрів України від 30 серпня 2002 р. 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наказів Міністерс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тва освіти і науки України від 12 червня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 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№ </w:t>
        </w:r>
      </w:hyperlink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их штатних нормативів закладів дошкільної освіти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 w:rsidR="00D141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від 06 грудня 2010 року 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№ 1205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Типових штатних нормативів загальноосвітніх навчальних закладів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 31 жовтня 2012 року № 1230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 затвердження Типових штатних нормативів позашкільних навчальних закладів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наказів Міністерства культури України від 20.09.2011 року № 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767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/0/16-11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типових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від 18.10.2005 року № 745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впорядкування умов оплати праці працівників культури на основі Єдиної тарифної сітки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, у зв’язку  з початком нового 202</w:t>
      </w:r>
      <w:r w:rsidR="00370C4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року,</w:t>
      </w:r>
      <w:r w:rsidRPr="00E735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наказую: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63DD" w:rsidRPr="00E7359F" w:rsidRDefault="00E73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-8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та ввести в дію з 01.01.20</w:t>
      </w:r>
      <w:bookmarkStart w:id="0" w:name="_GoBack"/>
      <w:bookmarkEnd w:id="0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закладів дошкільної освіти у кількості </w:t>
      </w:r>
      <w:r w:rsidR="00CD0511" w:rsidRPr="0094635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</w:rPr>
        <w:t>80,59</w:t>
      </w:r>
      <w:r w:rsidR="00CD0511"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штатних одиниць (додаток 1), до якого входять:</w:t>
      </w:r>
    </w:p>
    <w:p w:rsidR="00170305" w:rsidRPr="00170305" w:rsidRDefault="00E7359F" w:rsidP="001703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-8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дошкільної освіти (ясла-садок) № 1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170305" w:rsidRDefault="00E7359F" w:rsidP="001703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-8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дошкільної освіти (ясла-садок) № 2</w:t>
      </w:r>
      <w:r w:rsidR="006D46C1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170305" w:rsidRDefault="00E7359F" w:rsidP="001703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right="-8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Сугарівський</w:t>
      </w:r>
      <w:proofErr w:type="spellEnd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дошкільної освіти (ясла-садок)</w:t>
      </w:r>
      <w:r w:rsidR="006D46C1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0305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Сахновщинської селищної ради </w:t>
      </w:r>
      <w:proofErr w:type="spellStart"/>
      <w:r w:rsidR="007A4F80"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1703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Шевченківський заклад дошкільної освіти (ясла-садок)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Дубовогрядський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дошкільної освіти (ясла-садок)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Костянтинівський заклад дошкільної освіти (ясла-садок)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Новоолександрівський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 дошкільної освіти (ясла-садок)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області.</w:t>
      </w:r>
    </w:p>
    <w:p w:rsidR="00CD0511" w:rsidRPr="00E7359F" w:rsidRDefault="00E7359F" w:rsidP="00CD0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та ввести в дію з 01.01.202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закладів загальної середньої освіти у кількості </w:t>
      </w:r>
      <w:r w:rsidRPr="00E735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F29D3">
        <w:rPr>
          <w:rFonts w:ascii="Times New Roman" w:eastAsia="Times New Roman" w:hAnsi="Times New Roman" w:cs="Times New Roman"/>
          <w:color w:val="000000"/>
          <w:sz w:val="28"/>
          <w:szCs w:val="28"/>
        </w:rPr>
        <w:t>704,73</w:t>
      </w:r>
      <w:r w:rsidR="00CD0511" w:rsidRPr="00E735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D0511"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штатних одиниць (додаток 2), до яких входять: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 № 1</w:t>
      </w:r>
      <w:r w:rsidR="006D46C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 № 2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Багаточернещинський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-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Гришівський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Катеринівський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Костянтинівський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Лигівський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Новоолександрівський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Огіївський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Шевченківський ліцей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Дубовогрядська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Мотузівська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CD0511" w:rsidRPr="00E7359F" w:rsidRDefault="00CD0511" w:rsidP="00CD05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комунальний заклад 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Новочернещинська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гімназія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області.</w:t>
      </w:r>
    </w:p>
    <w:p w:rsidR="009363DD" w:rsidRPr="009344C1" w:rsidRDefault="00E7359F" w:rsidP="00CD051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та ввести в дію з 01.01.202</w:t>
      </w:r>
      <w:r w:rsidR="00CD0511"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комунального закладу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Сахновщинська</w:t>
      </w:r>
      <w:proofErr w:type="spellEnd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дитяча музична школа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9344C1"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ського</w:t>
      </w:r>
      <w:proofErr w:type="spellEnd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 у кількості 15,78 штатних одиниць (додаток 3).</w:t>
      </w:r>
    </w:p>
    <w:p w:rsidR="009363DD" w:rsidRPr="009344C1" w:rsidRDefault="00E735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та ввести в дію з 01.01.202</w:t>
      </w:r>
      <w:r w:rsidR="00CD0511"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комунального закладу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Сахновщинська</w:t>
      </w:r>
      <w:proofErr w:type="spellEnd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дитяча музична школа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9344C1"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ського</w:t>
      </w:r>
      <w:proofErr w:type="spellEnd"/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 (спеціальний фонд)  у кількості 0,75 штатних одиниць (додаток 4).</w:t>
      </w:r>
    </w:p>
    <w:p w:rsidR="009363DD" w:rsidRPr="00E7359F" w:rsidRDefault="00E7359F" w:rsidP="00EA2C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5.  Затверд</w:t>
      </w:r>
      <w:r w:rsidR="00CD0511"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>ити та ввести в дію з 01.01.2026</w:t>
      </w:r>
      <w:r w:rsidRPr="00934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позашкільних  закладів Сахновщинської селищної ради у кількості 29,17 штатних одиниць (додаток 5),  до яких входять: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будинок дитячої та юнацької творчості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Сахновщинський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дитячо-юнацький клуб фізичної підготовки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Олімп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комунальний заклад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Позаміський заклад оздоровлення та відпочинку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Лісовичок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області.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6.   Затвердити та ввести в дію з 01.01.202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комунальної установи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Інклюзивно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-ресурсний центр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 у кількості 6,25 штатних одиниць (додаток 6).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7. Затвердити та ввести в дію з 01.01.202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КУ 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професійного розвитку педагогічних працівників</w:t>
      </w:r>
      <w:r w:rsidR="006D46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Харківської області у кількості 5,00 штатних одиниць (додаток 7). </w:t>
      </w:r>
    </w:p>
    <w:p w:rsidR="009363DD" w:rsidRPr="00E7359F" w:rsidRDefault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E7359F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Затвердити  та  ввести в дію з 01.01.202</w:t>
      </w:r>
      <w:r w:rsidR="00CD051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року штатний розпис 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бібліотечних закладів </w:t>
      </w:r>
      <w:r w:rsidR="009344C1" w:rsidRPr="009344C1">
        <w:rPr>
          <w:rFonts w:ascii="Times New Roman" w:eastAsia="Times New Roman" w:hAnsi="Times New Roman" w:cs="Times New Roman"/>
          <w:sz w:val="28"/>
          <w:szCs w:val="28"/>
        </w:rPr>
        <w:t xml:space="preserve">Сахновщинської селищної ради </w:t>
      </w:r>
      <w:proofErr w:type="spellStart"/>
      <w:r w:rsidR="009344C1" w:rsidRPr="009344C1">
        <w:rPr>
          <w:rFonts w:ascii="Times New Roman" w:eastAsia="Times New Roman" w:hAnsi="Times New Roman" w:cs="Times New Roman"/>
          <w:sz w:val="28"/>
          <w:szCs w:val="28"/>
        </w:rPr>
        <w:t>Берестинського</w:t>
      </w:r>
      <w:proofErr w:type="spellEnd"/>
      <w:r w:rsidR="009344C1"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>у кількості 29,50 штатних одиниць (додаток 8), до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яких входять: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дитяча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Аполлонівська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Багаточернещинська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Бондарівська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Великобучківська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lastRenderedPageBreak/>
        <w:t>Володимирівська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Гришівська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Дубовогрядська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Катеринівська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370C4B" w:rsidRPr="00E7359F" w:rsidRDefault="00370C4B" w:rsidP="00370C4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Корніїв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Костянтинівська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Лебедівська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Лигівська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Мар’ївська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44C1" w:rsidRPr="00E7359F" w:rsidRDefault="009344C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Мотуз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Новодмитрівська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Новоолександрівська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Новочернещинська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Огіївська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сімейного читання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Орільська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lastRenderedPageBreak/>
        <w:t>Сугарівська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бібліотека-музей 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Тавежнянська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Чорнолозька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Шевченківська сільська бібліотека-філія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публічна бібліотека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9344C1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області.</w:t>
      </w:r>
    </w:p>
    <w:p w:rsidR="009363DD" w:rsidRPr="009344C1" w:rsidRDefault="00E735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>9. Затвердити та ввести в дію з 01.01.202</w:t>
      </w:r>
      <w:r w:rsidR="00CD0511" w:rsidRPr="009344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року штатний розпис музейних закладів Сахновщинської селищної ради </w:t>
      </w:r>
      <w:proofErr w:type="spellStart"/>
      <w:r w:rsidR="00884D27" w:rsidRPr="009344C1">
        <w:rPr>
          <w:rFonts w:ascii="Times New Roman" w:eastAsia="Times New Roman" w:hAnsi="Times New Roman" w:cs="Times New Roman"/>
          <w:sz w:val="28"/>
          <w:szCs w:val="28"/>
        </w:rPr>
        <w:t>Берестинського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у кількості 3,25 штатних одиниць (додаток 9), до яких входять:</w:t>
      </w:r>
    </w:p>
    <w:p w:rsidR="009363DD" w:rsidRPr="009344C1" w:rsidRDefault="00E735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комунальний заклад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44C1">
        <w:rPr>
          <w:rFonts w:ascii="Times New Roman" w:eastAsia="Times New Roman" w:hAnsi="Times New Roman" w:cs="Times New Roman"/>
          <w:sz w:val="28"/>
          <w:szCs w:val="28"/>
        </w:rPr>
        <w:t>Сахновщинський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краєзнавчий музей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 w:rsidRPr="009344C1">
        <w:rPr>
          <w:rFonts w:ascii="Times New Roman" w:eastAsia="Times New Roman" w:hAnsi="Times New Roman" w:cs="Times New Roman"/>
          <w:sz w:val="28"/>
          <w:szCs w:val="28"/>
        </w:rPr>
        <w:t>Берестинського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9344C1" w:rsidRDefault="00E735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Лебедівська 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44C1">
        <w:rPr>
          <w:rFonts w:ascii="Times New Roman" w:eastAsia="Times New Roman" w:hAnsi="Times New Roman" w:cs="Times New Roman"/>
          <w:sz w:val="28"/>
          <w:szCs w:val="28"/>
        </w:rPr>
        <w:t>Сахновщинський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краєзнавчий музей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 w:rsidRPr="009344C1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9344C1" w:rsidRDefault="00E7359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44C1">
        <w:rPr>
          <w:rFonts w:ascii="Times New Roman" w:eastAsia="Times New Roman" w:hAnsi="Times New Roman" w:cs="Times New Roman"/>
          <w:sz w:val="28"/>
          <w:szCs w:val="28"/>
        </w:rPr>
        <w:t>Лигівська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344C1">
        <w:rPr>
          <w:rFonts w:ascii="Times New Roman" w:eastAsia="Times New Roman" w:hAnsi="Times New Roman" w:cs="Times New Roman"/>
          <w:sz w:val="28"/>
          <w:szCs w:val="28"/>
        </w:rPr>
        <w:t>Сахновщинський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краєзнавчий музей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 w:rsidRPr="009344C1">
        <w:rPr>
          <w:rFonts w:ascii="Times New Roman" w:eastAsia="Times New Roman" w:hAnsi="Times New Roman" w:cs="Times New Roman"/>
          <w:sz w:val="28"/>
          <w:szCs w:val="28"/>
        </w:rPr>
        <w:t>Берестинського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області.</w:t>
      </w:r>
    </w:p>
    <w:p w:rsidR="009363DD" w:rsidRPr="009344C1" w:rsidRDefault="00E7359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 10. Затвердити та ввести в дію з 01.01.202</w:t>
      </w:r>
      <w:r w:rsidR="00CD0511" w:rsidRPr="009344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року штатний розпис клубних закладів Сахновщинської селищної ради </w:t>
      </w:r>
      <w:proofErr w:type="spellStart"/>
      <w:r w:rsidR="00884D27" w:rsidRPr="009344C1">
        <w:rPr>
          <w:rFonts w:ascii="Times New Roman" w:eastAsia="Times New Roman" w:hAnsi="Times New Roman" w:cs="Times New Roman"/>
          <w:sz w:val="28"/>
          <w:szCs w:val="28"/>
        </w:rPr>
        <w:t>Берестинського</w:t>
      </w:r>
      <w:proofErr w:type="spellEnd"/>
      <w:r w:rsidRPr="009344C1">
        <w:rPr>
          <w:rFonts w:ascii="Times New Roman" w:eastAsia="Times New Roman" w:hAnsi="Times New Roman" w:cs="Times New Roman"/>
          <w:sz w:val="28"/>
          <w:szCs w:val="28"/>
        </w:rPr>
        <w:t xml:space="preserve"> району у кількості 49,0 штатних одиниць (додаток 10),  до яких входять: 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4C1">
        <w:rPr>
          <w:rFonts w:ascii="Times New Roman" w:eastAsia="Times New Roman" w:hAnsi="Times New Roman" w:cs="Times New Roman"/>
          <w:sz w:val="28"/>
          <w:szCs w:val="28"/>
        </w:rPr>
        <w:t>комунальний заклад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Аполлонівський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Багаточернещинський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Бондарівський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Великобучківський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Володимирівський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lastRenderedPageBreak/>
        <w:t>Гришівський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Дар</w:t>
      </w:r>
      <w:r w:rsidR="00884D27">
        <w:rPr>
          <w:rFonts w:ascii="Times New Roman" w:eastAsia="Times New Roman" w:hAnsi="Times New Roman" w:cs="Times New Roman"/>
          <w:sz w:val="28"/>
          <w:szCs w:val="28"/>
        </w:rPr>
        <w:t>надіїв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Дубовогрядський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Катеринівський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Костянтинівський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Красноярський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Лебедівський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Лигівський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Максимівський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Мар’ївський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44C1" w:rsidRPr="00E7359F" w:rsidRDefault="009344C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Мотуз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Новодмитрівський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Новоолександрівський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Новочернещинський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Огіївський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lastRenderedPageBreak/>
        <w:t>Сугарівський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Тавежнянський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області;</w:t>
      </w:r>
    </w:p>
    <w:p w:rsidR="009363DD" w:rsidRPr="00E7359F" w:rsidRDefault="00E7359F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Шевченківський сільський клуб-філія комунального закладу 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59F">
        <w:rPr>
          <w:rFonts w:ascii="Times New Roman" w:eastAsia="Times New Roman" w:hAnsi="Times New Roman" w:cs="Times New Roman"/>
          <w:sz w:val="28"/>
          <w:szCs w:val="28"/>
        </w:rPr>
        <w:t>Сахновщинська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централізована клубна система</w:t>
      </w:r>
      <w:r w:rsidR="006D46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Сахновщинської селищної ради </w:t>
      </w:r>
      <w:proofErr w:type="spellStart"/>
      <w:r w:rsidR="00884D27">
        <w:rPr>
          <w:rFonts w:ascii="Times New Roman" w:eastAsia="Times New Roman" w:hAnsi="Times New Roman" w:cs="Times New Roman"/>
          <w:sz w:val="28"/>
          <w:szCs w:val="28"/>
        </w:rPr>
        <w:t>Берестин</w:t>
      </w:r>
      <w:r w:rsidR="00884D27" w:rsidRPr="00E7359F">
        <w:rPr>
          <w:rFonts w:ascii="Times New Roman" w:eastAsia="Times New Roman" w:hAnsi="Times New Roman" w:cs="Times New Roman"/>
          <w:sz w:val="28"/>
          <w:szCs w:val="28"/>
        </w:rPr>
        <w:t>ського</w:t>
      </w:r>
      <w:proofErr w:type="spellEnd"/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району Харківської області.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9F">
        <w:rPr>
          <w:rFonts w:ascii="Times New Roman" w:eastAsia="Times New Roman" w:hAnsi="Times New Roman" w:cs="Times New Roman"/>
          <w:sz w:val="28"/>
          <w:szCs w:val="28"/>
        </w:rPr>
        <w:t>11.   Затвердити та ввести в дію з 01.01.202</w:t>
      </w:r>
      <w:r w:rsidR="00CD051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7359F">
        <w:rPr>
          <w:rFonts w:ascii="Times New Roman" w:eastAsia="Times New Roman" w:hAnsi="Times New Roman" w:cs="Times New Roman"/>
          <w:sz w:val="28"/>
          <w:szCs w:val="28"/>
        </w:rPr>
        <w:t xml:space="preserve"> року штатний розпис групи </w:t>
      </w:r>
      <w:r w:rsidRPr="00E7359F">
        <w:rPr>
          <w:rFonts w:ascii="Times New Roman" w:eastAsia="Times New Roman" w:hAnsi="Times New Roman" w:cs="Times New Roman"/>
          <w:color w:val="000000"/>
          <w:sz w:val="28"/>
          <w:szCs w:val="28"/>
        </w:rPr>
        <w:t>з централізованого господарського обслуговування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освіти, культури, молоді та спорту Сахновщинської селищної ради </w:t>
      </w:r>
      <w:proofErr w:type="spellStart"/>
      <w:r w:rsidR="007A4F80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у кількості 23,5  штатних одиниць (додаток 11).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Затвердити та ввести в дію з 01.01.202</w:t>
      </w:r>
      <w:r w:rsidR="00CD051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штатний розпис централізованої бухгалтерії відділу освіти, культури, молоді та спорту Сахновщинської селищної ради у кількості 18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штатних одиниць (додаток 12).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13.     Затвердити та ввести в дію з 01.01.202</w:t>
      </w:r>
      <w:r w:rsidR="00CD051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штатний розпис лабораторії комп’ютерних технологій відділу освіти, культури, молоді та спорту Сахновщинської селищної ради у кількості 2 штатних одиниць (додаток 13).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   Централізованій бухгалтерії відділу освіти, культури, молоді та спорту Сахновщинської селищної ради  проводити видатки згідно штатного розпису та в межах затвердженого фонду оплати праці.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   Контроль за виконанням даного наказу покласти на головного бухгалтера централізованої бухгалтерії відділу освіти, культури, молоді та спорту Сахновщинської селищної ради Тетяну ГОЛОВКО.</w:t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Начальник відділу </w:t>
      </w: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освіти, культури, молоді та спорту                                      Григорій ПЕРКІН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6E06" w:rsidRDefault="00C56E06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19B" w:rsidRDefault="006B019B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2C5E" w:rsidRDefault="00EA2C5E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019B" w:rsidRDefault="006B019B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Візи:</w:t>
      </w:r>
    </w:p>
    <w:p w:rsidR="009363DD" w:rsidRDefault="009363DD" w:rsidP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відділу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освіти, культури, молоді та спорту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Наталія ПРИХОДЬКО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бухгалтер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централізованої бухгалтерії відділу 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освіти, культури, молоді та спорту</w:t>
      </w: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Сахновщинської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Тетяна ГОЛОВКО</w:t>
      </w:r>
    </w:p>
    <w:p w:rsidR="009363DD" w:rsidRDefault="009363D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DD" w:rsidRDefault="00E735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sectPr w:rsidR="009363DD" w:rsidSect="006D46C1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030E"/>
    <w:multiLevelType w:val="multilevel"/>
    <w:tmpl w:val="DE1C6D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A228E"/>
    <w:multiLevelType w:val="multilevel"/>
    <w:tmpl w:val="C4C665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5774AA"/>
    <w:multiLevelType w:val="multilevel"/>
    <w:tmpl w:val="F780A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F28E5"/>
    <w:multiLevelType w:val="multilevel"/>
    <w:tmpl w:val="39388822"/>
    <w:lvl w:ilvl="0">
      <w:start w:val="1"/>
      <w:numFmt w:val="decimal"/>
      <w:lvlText w:val="%1."/>
      <w:lvlJc w:val="left"/>
      <w:pPr>
        <w:ind w:left="1908" w:hanging="12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392B7715"/>
    <w:multiLevelType w:val="multilevel"/>
    <w:tmpl w:val="68DAF7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6E648E"/>
    <w:multiLevelType w:val="multilevel"/>
    <w:tmpl w:val="B25CF3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DD"/>
    <w:rsid w:val="00170305"/>
    <w:rsid w:val="001832EA"/>
    <w:rsid w:val="00370C4B"/>
    <w:rsid w:val="004742C7"/>
    <w:rsid w:val="006B019B"/>
    <w:rsid w:val="006D46C1"/>
    <w:rsid w:val="007A4F80"/>
    <w:rsid w:val="00884D27"/>
    <w:rsid w:val="009344C1"/>
    <w:rsid w:val="009363DD"/>
    <w:rsid w:val="00A94426"/>
    <w:rsid w:val="00C56E06"/>
    <w:rsid w:val="00CD0511"/>
    <w:rsid w:val="00D141EC"/>
    <w:rsid w:val="00D72258"/>
    <w:rsid w:val="00DF29D3"/>
    <w:rsid w:val="00E7359F"/>
    <w:rsid w:val="00E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30E"/>
  <w15:docId w15:val="{A0B5A9FB-4ADD-4D2B-B9FA-6E3E550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019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B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308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157-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10792</Words>
  <Characters>6153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2026-01-09T07:38:00Z</cp:lastPrinted>
  <dcterms:created xsi:type="dcterms:W3CDTF">2026-01-02T09:15:00Z</dcterms:created>
  <dcterms:modified xsi:type="dcterms:W3CDTF">2026-01-09T11:14:00Z</dcterms:modified>
</cp:coreProperties>
</file>