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6D" w:rsidRPr="00793141" w:rsidRDefault="00793141" w:rsidP="00793141">
      <w:pPr>
        <w:ind w:left="5103"/>
        <w:rPr>
          <w:rFonts w:ascii="Times New Roman" w:hAnsi="Times New Roman" w:cs="Times New Roman"/>
          <w:sz w:val="28"/>
          <w:szCs w:val="28"/>
        </w:rPr>
      </w:pPr>
      <w:r w:rsidRPr="00793141">
        <w:rPr>
          <w:rFonts w:ascii="Times New Roman" w:hAnsi="Times New Roman" w:cs="Times New Roman"/>
          <w:sz w:val="28"/>
          <w:szCs w:val="28"/>
        </w:rPr>
        <w:t>УЗГОДЖЕНО</w:t>
      </w:r>
    </w:p>
    <w:p w:rsidR="00793141" w:rsidRPr="00793141" w:rsidRDefault="00793141" w:rsidP="00793141">
      <w:pPr>
        <w:ind w:left="5103"/>
        <w:rPr>
          <w:rFonts w:ascii="Times New Roman" w:hAnsi="Times New Roman" w:cs="Times New Roman"/>
          <w:sz w:val="28"/>
          <w:szCs w:val="28"/>
        </w:rPr>
      </w:pPr>
      <w:r w:rsidRPr="00793141">
        <w:rPr>
          <w:rFonts w:ascii="Times New Roman" w:hAnsi="Times New Roman" w:cs="Times New Roman"/>
          <w:sz w:val="28"/>
          <w:szCs w:val="28"/>
        </w:rPr>
        <w:t xml:space="preserve">голова районного комітету </w:t>
      </w:r>
    </w:p>
    <w:p w:rsidR="00793141" w:rsidRPr="00793141" w:rsidRDefault="00793141" w:rsidP="00793141">
      <w:pPr>
        <w:ind w:left="5103"/>
        <w:rPr>
          <w:rFonts w:ascii="Times New Roman" w:hAnsi="Times New Roman" w:cs="Times New Roman"/>
          <w:sz w:val="28"/>
          <w:szCs w:val="28"/>
        </w:rPr>
      </w:pPr>
      <w:r w:rsidRPr="00793141">
        <w:rPr>
          <w:rFonts w:ascii="Times New Roman" w:hAnsi="Times New Roman" w:cs="Times New Roman"/>
          <w:sz w:val="28"/>
          <w:szCs w:val="28"/>
        </w:rPr>
        <w:t>профспілки працівників культури</w:t>
      </w:r>
    </w:p>
    <w:p w:rsidR="00793141" w:rsidRDefault="00C45053" w:rsidP="00793141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______________Лариса КЛИ</w:t>
      </w:r>
      <w:bookmarkStart w:id="0" w:name="_GoBack"/>
      <w:bookmarkEnd w:id="0"/>
      <w:r w:rsidR="00793141" w:rsidRPr="00793141">
        <w:rPr>
          <w:rFonts w:ascii="Times New Roman" w:hAnsi="Times New Roman" w:cs="Times New Roman"/>
          <w:sz w:val="28"/>
          <w:szCs w:val="28"/>
        </w:rPr>
        <w:t>МЕНКО</w:t>
      </w:r>
    </w:p>
    <w:p w:rsidR="00793141" w:rsidRDefault="00793141" w:rsidP="00793141">
      <w:pPr>
        <w:spacing w:line="48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»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______________2023 року</w:t>
      </w:r>
    </w:p>
    <w:p w:rsidR="00793141" w:rsidRDefault="00793141" w:rsidP="0079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41" w:rsidRDefault="00793141" w:rsidP="0079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41" w:rsidRDefault="00793141" w:rsidP="0079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41" w:rsidRDefault="00793141" w:rsidP="0079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41" w:rsidRPr="00793141" w:rsidRDefault="00793141" w:rsidP="0079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141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793141" w:rsidRDefault="00793141" w:rsidP="0079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141">
        <w:rPr>
          <w:rFonts w:ascii="Times New Roman" w:hAnsi="Times New Roman" w:cs="Times New Roman"/>
          <w:b/>
          <w:sz w:val="28"/>
          <w:szCs w:val="28"/>
        </w:rPr>
        <w:t>орієнтовних питань на атестацію працівників галузі культури</w:t>
      </w:r>
    </w:p>
    <w:p w:rsidR="00793141" w:rsidRDefault="00793141" w:rsidP="0079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41" w:rsidRDefault="00793141" w:rsidP="0079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41" w:rsidRPr="00793141" w:rsidRDefault="00793141" w:rsidP="007931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3141">
        <w:rPr>
          <w:rFonts w:ascii="Times New Roman" w:hAnsi="Times New Roman" w:cs="Times New Roman"/>
          <w:sz w:val="28"/>
          <w:szCs w:val="28"/>
        </w:rPr>
        <w:t>1. Нормативні акти, що діють у галузі музейної справи</w:t>
      </w:r>
      <w:r w:rsidR="000F5AB0">
        <w:rPr>
          <w:rFonts w:ascii="Times New Roman" w:hAnsi="Times New Roman" w:cs="Times New Roman"/>
          <w:sz w:val="28"/>
          <w:szCs w:val="28"/>
        </w:rPr>
        <w:t>.</w:t>
      </w:r>
    </w:p>
    <w:p w:rsidR="00793141" w:rsidRPr="00793141" w:rsidRDefault="00793141" w:rsidP="00793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141">
        <w:rPr>
          <w:rFonts w:ascii="Times New Roman" w:hAnsi="Times New Roman" w:cs="Times New Roman"/>
          <w:sz w:val="28"/>
          <w:szCs w:val="28"/>
        </w:rPr>
        <w:t>2. Які основні напрями діяльності музеїв ?</w:t>
      </w:r>
    </w:p>
    <w:p w:rsidR="00793141" w:rsidRPr="00793141" w:rsidRDefault="00793141" w:rsidP="00793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141">
        <w:rPr>
          <w:rFonts w:ascii="Times New Roman" w:hAnsi="Times New Roman" w:cs="Times New Roman"/>
          <w:sz w:val="28"/>
          <w:szCs w:val="28"/>
        </w:rPr>
        <w:t>3. Які  види  музеїв існують в Україні за своїм профілем ?</w:t>
      </w:r>
    </w:p>
    <w:p w:rsidR="00793141" w:rsidRPr="00793141" w:rsidRDefault="00793141" w:rsidP="00793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141">
        <w:rPr>
          <w:rFonts w:ascii="Times New Roman" w:hAnsi="Times New Roman" w:cs="Times New Roman"/>
          <w:sz w:val="28"/>
          <w:szCs w:val="28"/>
        </w:rPr>
        <w:t>4. Що являє собою статут музею?</w:t>
      </w:r>
    </w:p>
    <w:p w:rsidR="00793141" w:rsidRPr="00793141" w:rsidRDefault="00793141" w:rsidP="00793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141">
        <w:rPr>
          <w:rFonts w:ascii="Times New Roman" w:hAnsi="Times New Roman" w:cs="Times New Roman"/>
          <w:sz w:val="28"/>
          <w:szCs w:val="28"/>
          <w:lang w:eastAsia="uk-UA"/>
        </w:rPr>
        <w:t xml:space="preserve">5. </w:t>
      </w:r>
      <w:r w:rsidRPr="00793141">
        <w:rPr>
          <w:rFonts w:ascii="Times New Roman" w:hAnsi="Times New Roman" w:cs="Times New Roman"/>
          <w:sz w:val="28"/>
          <w:szCs w:val="28"/>
        </w:rPr>
        <w:t>Склад  Музейного фонду України.</w:t>
      </w:r>
    </w:p>
    <w:p w:rsidR="00793141" w:rsidRPr="00793141" w:rsidRDefault="00793141" w:rsidP="00793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141">
        <w:rPr>
          <w:rFonts w:ascii="Times New Roman" w:hAnsi="Times New Roman" w:cs="Times New Roman"/>
          <w:sz w:val="28"/>
          <w:szCs w:val="28"/>
        </w:rPr>
        <w:t>6. Як формується державна частина Музейного фонду України ?</w:t>
      </w:r>
    </w:p>
    <w:p w:rsidR="00793141" w:rsidRPr="00793141" w:rsidRDefault="00793141" w:rsidP="00793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141">
        <w:rPr>
          <w:rFonts w:ascii="Times New Roman" w:hAnsi="Times New Roman" w:cs="Times New Roman"/>
          <w:sz w:val="28"/>
          <w:szCs w:val="28"/>
        </w:rPr>
        <w:t xml:space="preserve">7. Порядок обліку музейних предметів. Основні форми </w:t>
      </w:r>
      <w:proofErr w:type="spellStart"/>
      <w:r w:rsidRPr="00793141">
        <w:rPr>
          <w:rFonts w:ascii="Times New Roman" w:hAnsi="Times New Roman" w:cs="Times New Roman"/>
          <w:sz w:val="28"/>
          <w:szCs w:val="28"/>
        </w:rPr>
        <w:t>фондово</w:t>
      </w:r>
      <w:proofErr w:type="spellEnd"/>
      <w:r w:rsidRPr="00793141">
        <w:rPr>
          <w:rFonts w:ascii="Times New Roman" w:hAnsi="Times New Roman" w:cs="Times New Roman"/>
          <w:sz w:val="28"/>
          <w:szCs w:val="28"/>
        </w:rPr>
        <w:t>-облікової документації.</w:t>
      </w:r>
    </w:p>
    <w:p w:rsidR="00793141" w:rsidRPr="00793141" w:rsidRDefault="00793141" w:rsidP="00793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141">
        <w:rPr>
          <w:rFonts w:ascii="Times New Roman" w:hAnsi="Times New Roman" w:cs="Times New Roman"/>
          <w:sz w:val="28"/>
          <w:szCs w:val="28"/>
        </w:rPr>
        <w:t xml:space="preserve">8. Порядок обліку музейних предметів. Допоміжні форми </w:t>
      </w:r>
      <w:proofErr w:type="spellStart"/>
      <w:r w:rsidRPr="00793141">
        <w:rPr>
          <w:rFonts w:ascii="Times New Roman" w:hAnsi="Times New Roman" w:cs="Times New Roman"/>
          <w:sz w:val="28"/>
          <w:szCs w:val="28"/>
        </w:rPr>
        <w:t>фондово</w:t>
      </w:r>
      <w:proofErr w:type="spellEnd"/>
      <w:r w:rsidRPr="00793141">
        <w:rPr>
          <w:rFonts w:ascii="Times New Roman" w:hAnsi="Times New Roman" w:cs="Times New Roman"/>
          <w:sz w:val="28"/>
          <w:szCs w:val="28"/>
        </w:rPr>
        <w:t>-облікової документації.</w:t>
      </w:r>
    </w:p>
    <w:p w:rsidR="00793141" w:rsidRPr="00793141" w:rsidRDefault="00793141" w:rsidP="0079314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lang w:eastAsia="uk-UA"/>
        </w:rPr>
      </w:pPr>
      <w:r w:rsidRPr="00793141">
        <w:rPr>
          <w:rFonts w:ascii="Times New Roman" w:hAnsi="Times New Roman" w:cs="Times New Roman"/>
          <w:color w:val="212529"/>
          <w:sz w:val="28"/>
          <w:szCs w:val="28"/>
          <w:lang w:eastAsia="uk-UA"/>
        </w:rPr>
        <w:t xml:space="preserve">9. </w:t>
      </w:r>
      <w:r w:rsidRPr="0079314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На підставі чого музейний  предмет  передається  на постійне зберігання та включається  до  основного  фонду  музею</w:t>
      </w:r>
      <w:r w:rsidRPr="00793141">
        <w:rPr>
          <w:rFonts w:ascii="Times New Roman" w:hAnsi="Times New Roman" w:cs="Times New Roman"/>
          <w:color w:val="212529"/>
          <w:sz w:val="28"/>
          <w:szCs w:val="28"/>
          <w:lang w:eastAsia="uk-UA"/>
        </w:rPr>
        <w:t xml:space="preserve"> ?  </w:t>
      </w:r>
    </w:p>
    <w:p w:rsidR="00793141" w:rsidRPr="00793141" w:rsidRDefault="00793141" w:rsidP="007931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lang w:eastAsia="uk-UA"/>
        </w:rPr>
      </w:pPr>
      <w:r w:rsidRPr="00793141">
        <w:rPr>
          <w:rFonts w:ascii="Times New Roman" w:hAnsi="Times New Roman" w:cs="Times New Roman"/>
          <w:color w:val="212529"/>
          <w:sz w:val="28"/>
          <w:szCs w:val="28"/>
          <w:lang w:eastAsia="uk-UA"/>
        </w:rPr>
        <w:t xml:space="preserve">10. Як здійснюється облік  музейних  предметів,  що  передаються  на постійне зберігання? </w:t>
      </w:r>
    </w:p>
    <w:p w:rsidR="00793141" w:rsidRPr="00793141" w:rsidRDefault="00793141" w:rsidP="0079314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lang w:eastAsia="uk-UA"/>
        </w:rPr>
      </w:pPr>
      <w:r w:rsidRPr="00793141">
        <w:rPr>
          <w:rFonts w:ascii="Times New Roman" w:hAnsi="Times New Roman" w:cs="Times New Roman"/>
          <w:color w:val="212529"/>
          <w:sz w:val="28"/>
          <w:szCs w:val="28"/>
          <w:lang w:eastAsia="uk-UA"/>
        </w:rPr>
        <w:t>11. Які вимоги до оформлення рукописних книг надходжень до моменту їх заповнення ?</w:t>
      </w:r>
    </w:p>
    <w:p w:rsidR="00793141" w:rsidRPr="00793141" w:rsidRDefault="00793141" w:rsidP="0079314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lang w:eastAsia="uk-UA"/>
        </w:rPr>
      </w:pPr>
      <w:r w:rsidRPr="00793141">
        <w:rPr>
          <w:rFonts w:ascii="Times New Roman" w:hAnsi="Times New Roman" w:cs="Times New Roman"/>
          <w:color w:val="212529"/>
          <w:sz w:val="28"/>
          <w:szCs w:val="28"/>
          <w:lang w:eastAsia="uk-UA"/>
        </w:rPr>
        <w:t xml:space="preserve">12. Як оформлюється завершений том книги надходжень?  </w:t>
      </w:r>
    </w:p>
    <w:p w:rsidR="00793141" w:rsidRPr="00793141" w:rsidRDefault="00793141" w:rsidP="007931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lang w:eastAsia="uk-UA"/>
        </w:rPr>
      </w:pPr>
      <w:r w:rsidRPr="00793141">
        <w:rPr>
          <w:rFonts w:ascii="Times New Roman" w:hAnsi="Times New Roman" w:cs="Times New Roman"/>
          <w:color w:val="333333"/>
          <w:sz w:val="28"/>
          <w:szCs w:val="28"/>
        </w:rPr>
        <w:t>13. Що являє собою топографічний опис?</w:t>
      </w:r>
    </w:p>
    <w:p w:rsidR="00793141" w:rsidRPr="00793141" w:rsidRDefault="00793141" w:rsidP="00793141">
      <w:pPr>
        <w:pStyle w:val="rvps7"/>
        <w:shd w:val="clear" w:color="auto" w:fill="FFFFFF"/>
        <w:spacing w:before="0" w:beforeAutospacing="0" w:after="0" w:afterAutospacing="0"/>
        <w:ind w:right="450"/>
        <w:contextualSpacing/>
        <w:jc w:val="both"/>
        <w:rPr>
          <w:color w:val="333333"/>
          <w:sz w:val="28"/>
          <w:szCs w:val="28"/>
        </w:rPr>
      </w:pPr>
      <w:r w:rsidRPr="00793141">
        <w:rPr>
          <w:rStyle w:val="rvts15"/>
          <w:bCs/>
          <w:color w:val="333333"/>
          <w:sz w:val="28"/>
          <w:szCs w:val="28"/>
        </w:rPr>
        <w:t>14. Реєстрація предметів в інвентарних книгах.</w:t>
      </w:r>
    </w:p>
    <w:p w:rsidR="00793141" w:rsidRPr="00793141" w:rsidRDefault="00793141" w:rsidP="00793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141">
        <w:rPr>
          <w:rFonts w:ascii="Times New Roman" w:hAnsi="Times New Roman" w:cs="Times New Roman"/>
          <w:sz w:val="28"/>
          <w:szCs w:val="28"/>
        </w:rPr>
        <w:t>15. Музейна експозиція: поняття, етапи проектування експозиції.</w:t>
      </w:r>
    </w:p>
    <w:p w:rsidR="00793141" w:rsidRPr="00793141" w:rsidRDefault="00793141" w:rsidP="00793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141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141">
        <w:rPr>
          <w:rFonts w:ascii="Times New Roman" w:hAnsi="Times New Roman" w:cs="Times New Roman"/>
          <w:sz w:val="28"/>
          <w:szCs w:val="28"/>
        </w:rPr>
        <w:t>Умови зберігання музейних фондів. Сучасні вимоги та наявний стан.</w:t>
      </w:r>
    </w:p>
    <w:p w:rsidR="00793141" w:rsidRPr="00793141" w:rsidRDefault="00793141" w:rsidP="00793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14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3141">
        <w:rPr>
          <w:rFonts w:ascii="Times New Roman" w:hAnsi="Times New Roman" w:cs="Times New Roman"/>
          <w:sz w:val="28"/>
          <w:szCs w:val="28"/>
        </w:rPr>
        <w:t>Поняття наукової концепції музейної експозиції. Структура наукової концепції.</w:t>
      </w:r>
    </w:p>
    <w:p w:rsidR="00793141" w:rsidRPr="00793141" w:rsidRDefault="00793141" w:rsidP="00793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141">
        <w:rPr>
          <w:rFonts w:ascii="Times New Roman" w:hAnsi="Times New Roman" w:cs="Times New Roman"/>
          <w:sz w:val="28"/>
          <w:szCs w:val="28"/>
        </w:rPr>
        <w:t>18.Тематична структура експозиції, тематико-експозиційний план, додаткові розробки: визначення, форма документів, основні вимоги до їх складання.</w:t>
      </w:r>
    </w:p>
    <w:p w:rsidR="00793141" w:rsidRPr="00793141" w:rsidRDefault="00793141" w:rsidP="00793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141">
        <w:rPr>
          <w:rFonts w:ascii="Times New Roman" w:hAnsi="Times New Roman" w:cs="Times New Roman"/>
          <w:sz w:val="28"/>
          <w:szCs w:val="28"/>
        </w:rPr>
        <w:t>19. Дайте визначення поняття «маршрут екскурсії».</w:t>
      </w:r>
    </w:p>
    <w:p w:rsidR="00793141" w:rsidRPr="00793141" w:rsidRDefault="00793141" w:rsidP="007931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141">
        <w:rPr>
          <w:rFonts w:ascii="Times New Roman" w:hAnsi="Times New Roman" w:cs="Times New Roman"/>
          <w:sz w:val="28"/>
          <w:szCs w:val="28"/>
          <w:lang w:eastAsia="uk-UA"/>
        </w:rPr>
        <w:t>20. Яку структуру має екскурсія?</w:t>
      </w:r>
    </w:p>
    <w:p w:rsidR="00793141" w:rsidRPr="00793141" w:rsidRDefault="00793141" w:rsidP="007931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93141" w:rsidRPr="007931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41"/>
    <w:rsid w:val="000F5AB0"/>
    <w:rsid w:val="00793141"/>
    <w:rsid w:val="00C45053"/>
    <w:rsid w:val="00CA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01517-0B3E-40F2-9FB6-5DE05C49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9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9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2023-10-04T11:03:00Z</dcterms:created>
  <dcterms:modified xsi:type="dcterms:W3CDTF">2023-10-05T12:27:00Z</dcterms:modified>
</cp:coreProperties>
</file>