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X="-426" w:tblpY="-721"/>
        <w:tblW w:w="5516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5"/>
        <w:gridCol w:w="685"/>
      </w:tblGrid>
      <w:tr w:rsidR="00BA1403" w:rsidTr="00BA1403">
        <w:trPr>
          <w:trHeight w:val="9921"/>
        </w:trPr>
        <w:tc>
          <w:tcPr>
            <w:tcW w:w="4668" w:type="pct"/>
          </w:tcPr>
          <w:p w:rsidR="00BA1403" w:rsidRDefault="00BA1403">
            <w:pPr>
              <w:spacing w:line="240" w:lineRule="auto"/>
              <w:rPr>
                <w:noProof/>
                <w:lang w:val="uk-UA"/>
              </w:rPr>
            </w:pPr>
          </w:p>
          <w:p w:rsidR="00BA1403" w:rsidRDefault="00BA1403">
            <w:pPr>
              <w:spacing w:line="240" w:lineRule="auto"/>
              <w:jc w:val="center"/>
              <w:rPr>
                <w:noProof/>
                <w:lang w:val="uk-UA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2822575</wp:posOffset>
                  </wp:positionH>
                  <wp:positionV relativeFrom="paragraph">
                    <wp:posOffset>146685</wp:posOffset>
                  </wp:positionV>
                  <wp:extent cx="428625" cy="609600"/>
                  <wp:effectExtent l="0" t="0" r="9525" b="0"/>
                  <wp:wrapNone/>
                  <wp:docPr id="1" name="Рисунок 1" descr="87px-UkraineCoatOfArmsSmallB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87px-UkraineCoatOfArmsSmallBW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1403" w:rsidRDefault="00BA1403">
            <w:pPr>
              <w:spacing w:line="240" w:lineRule="auto"/>
              <w:jc w:val="center"/>
              <w:rPr>
                <w:b/>
                <w:noProof/>
                <w:sz w:val="28"/>
                <w:szCs w:val="28"/>
                <w:lang w:val="uk-UA"/>
              </w:rPr>
            </w:pPr>
          </w:p>
          <w:p w:rsidR="00BA1403" w:rsidRDefault="00BA1403">
            <w:pPr>
              <w:spacing w:line="240" w:lineRule="auto"/>
              <w:jc w:val="center"/>
              <w:rPr>
                <w:b/>
                <w:noProof/>
                <w:sz w:val="28"/>
                <w:szCs w:val="28"/>
                <w:lang w:val="uk-UA"/>
              </w:rPr>
            </w:pPr>
          </w:p>
          <w:p w:rsidR="00BA1403" w:rsidRDefault="00BA1403">
            <w:pPr>
              <w:spacing w:line="240" w:lineRule="auto"/>
              <w:jc w:val="center"/>
              <w:rPr>
                <w:b/>
                <w:noProof/>
                <w:sz w:val="28"/>
                <w:szCs w:val="28"/>
                <w:lang w:val="uk-UA"/>
              </w:rPr>
            </w:pPr>
          </w:p>
          <w:p w:rsidR="00BA1403" w:rsidRDefault="00BA1403">
            <w:pPr>
              <w:spacing w:line="24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САХНОВЩИНСЬКА СЕЛИЩНА РАДА </w:t>
            </w:r>
          </w:p>
          <w:p w:rsidR="00BA1403" w:rsidRDefault="00BA1403">
            <w:pPr>
              <w:spacing w:line="24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КРАСНОГРАДСЬКОГО РАЙОНУ  ХАРКІВСЬКОЇ ОБЛАСТІ </w:t>
            </w:r>
          </w:p>
          <w:p w:rsidR="00BA1403" w:rsidRDefault="00BA1403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ВІДДІЛ ОСВІТИ, КУЛЬТУРИ, МОЛОДІ ТА СПОРТУ </w:t>
            </w:r>
          </w:p>
          <w:p w:rsidR="00BA1403" w:rsidRDefault="00BA1403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A1403" w:rsidRDefault="00BA1403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НАКАЗ</w:t>
            </w:r>
          </w:p>
          <w:p w:rsidR="00BA1403" w:rsidRDefault="00BA1403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A1403" w:rsidRPr="00BA1403" w:rsidRDefault="00BA1403">
            <w:pPr>
              <w:spacing w:line="240" w:lineRule="auto"/>
              <w:rPr>
                <w:b/>
                <w:sz w:val="28"/>
                <w:szCs w:val="28"/>
              </w:rPr>
            </w:pPr>
            <w:r w:rsidRPr="00BA1403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lang w:val="uk-UA"/>
              </w:rPr>
              <w:t>.10.2022</w:t>
            </w:r>
            <w:r>
              <w:rPr>
                <w:b/>
                <w:sz w:val="28"/>
                <w:szCs w:val="28"/>
                <w:lang w:val="uk-UA"/>
              </w:rPr>
              <w:tab/>
            </w:r>
            <w:r>
              <w:rPr>
                <w:b/>
                <w:sz w:val="28"/>
                <w:szCs w:val="28"/>
                <w:lang w:val="uk-UA"/>
              </w:rPr>
              <w:tab/>
            </w:r>
            <w:r>
              <w:rPr>
                <w:b/>
                <w:sz w:val="28"/>
                <w:szCs w:val="28"/>
                <w:lang w:val="uk-UA"/>
              </w:rPr>
              <w:tab/>
              <w:t xml:space="preserve">             С</w:t>
            </w:r>
            <w:proofErr w:type="spellStart"/>
            <w:r>
              <w:rPr>
                <w:b/>
                <w:sz w:val="28"/>
                <w:szCs w:val="28"/>
              </w:rPr>
              <w:t>ахновщина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ab/>
              <w:t xml:space="preserve">            </w:t>
            </w:r>
            <w:r>
              <w:rPr>
                <w:b/>
                <w:sz w:val="28"/>
                <w:szCs w:val="28"/>
                <w:lang w:val="uk-UA"/>
              </w:rPr>
              <w:tab/>
              <w:t xml:space="preserve">                     № </w:t>
            </w:r>
            <w:r>
              <w:rPr>
                <w:b/>
                <w:sz w:val="28"/>
                <w:szCs w:val="28"/>
              </w:rPr>
              <w:t>96</w:t>
            </w:r>
          </w:p>
          <w:p w:rsidR="00BA1403" w:rsidRDefault="00BA1403">
            <w:pPr>
              <w:spacing w:line="24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BA1403" w:rsidRDefault="00BA1403">
            <w:pPr>
              <w:spacing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A1403" w:rsidRDefault="00BA1403">
            <w:pPr>
              <w:spacing w:line="240" w:lineRule="auto"/>
              <w:ind w:left="-142"/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>визначення</w:t>
            </w:r>
            <w:proofErr w:type="spellEnd"/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>переліку</w:t>
            </w:r>
            <w:proofErr w:type="spellEnd"/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>обсягів</w:t>
            </w:r>
            <w:proofErr w:type="spellEnd"/>
          </w:p>
          <w:p w:rsidR="00BA1403" w:rsidRDefault="00BA1403">
            <w:pPr>
              <w:spacing w:line="240" w:lineRule="auto"/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товарів вартістю що  перевищує 50 000 </w:t>
            </w:r>
          </w:p>
          <w:p w:rsidR="00BA1403" w:rsidRDefault="00BA1403">
            <w:pPr>
              <w:spacing w:line="240" w:lineRule="auto"/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гривень </w:t>
            </w:r>
          </w:p>
          <w:p w:rsidR="00BA1403" w:rsidRPr="00BA1403" w:rsidRDefault="00BA1403">
            <w:pPr>
              <w:spacing w:line="240" w:lineRule="auto"/>
              <w:jc w:val="both"/>
              <w:rPr>
                <w:rStyle w:val="a7"/>
                <w:rFonts w:asciiTheme="minorHAnsi" w:eastAsiaTheme="majorEastAsia" w:hAnsiTheme="minorHAnsi" w:cstheme="minorBidi"/>
                <w:sz w:val="24"/>
                <w:szCs w:val="24"/>
                <w:lang w:val="uk-UA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BA1403" w:rsidRDefault="00BA1403">
            <w:pPr>
              <w:spacing w:line="360" w:lineRule="auto"/>
              <w:jc w:val="both"/>
              <w:rPr>
                <w:rStyle w:val="a7"/>
                <w:rFonts w:asciiTheme="minorHAnsi" w:eastAsiaTheme="majorEastAsia" w:hAnsiTheme="minorHAnsi" w:cstheme="minorBidi"/>
                <w:lang w:val="uk-UA"/>
              </w:rPr>
            </w:pPr>
          </w:p>
          <w:p w:rsidR="00BA1403" w:rsidRPr="00BA1403" w:rsidRDefault="00BA1403">
            <w:pPr>
              <w:pStyle w:val="a4"/>
              <w:spacing w:line="360" w:lineRule="auto"/>
              <w:ind w:left="179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Відповідно  до Указу Президента України від 24.02.2022 № 64/2022 « Про введення воєнного стану в Україні», 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 xml:space="preserve">Закону України </w:t>
            </w:r>
            <w:r>
              <w:rPr>
                <w:color w:val="2B2B2B"/>
                <w:sz w:val="28"/>
                <w:szCs w:val="28"/>
                <w:shd w:val="clear" w:color="auto" w:fill="FFFFFF"/>
                <w:lang w:val="uk-UA" w:eastAsia="en-US"/>
              </w:rPr>
              <w:t xml:space="preserve">«Про затвердження Указу Президента України «Про продовження строку дії воєнного стану в Україні» від 15.08.2022 № 2500-ІХ, </w:t>
            </w:r>
            <w:r>
              <w:rPr>
                <w:sz w:val="28"/>
                <w:szCs w:val="28"/>
                <w:lang w:val="uk-UA" w:eastAsia="en-US"/>
              </w:rPr>
              <w:t xml:space="preserve">керуючись постановою  Кабінету Міністрів України  </w:t>
            </w:r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 xml:space="preserve">" Про деякі питання здійснення оборонних та публічних </w:t>
            </w:r>
            <w:proofErr w:type="spellStart"/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>закупівель</w:t>
            </w:r>
            <w:proofErr w:type="spellEnd"/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 xml:space="preserve"> товарів, робіт і послуг в </w:t>
            </w:r>
            <w:r>
              <w:rPr>
                <w:kern w:val="36"/>
                <w:sz w:val="28"/>
                <w:szCs w:val="28"/>
                <w:lang w:val="uk-UA" w:eastAsia="en-US"/>
              </w:rPr>
              <w:t>умовах воєнного стану" від 28.02.2022 № 169 (зі змінами), наказу  Міністерства з питань реінтеграції тимчасово окупованих територій України «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>Про внесення змін до наказу Міністерства з питань реінтеграції тимчасово окупованих територій України від 25 квітня 2022 року № 75»</w:t>
            </w:r>
            <w:r>
              <w:rPr>
                <w:kern w:val="36"/>
                <w:sz w:val="28"/>
                <w:szCs w:val="28"/>
                <w:lang w:val="uk-UA" w:eastAsia="en-US"/>
              </w:rPr>
              <w:t xml:space="preserve"> з метою</w:t>
            </w: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>своєчасної підготовки  проведення опалювального сезону</w:t>
            </w:r>
            <w:r>
              <w:rPr>
                <w:kern w:val="36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>наказую:</w:t>
            </w:r>
          </w:p>
          <w:p w:rsidR="00BA1403" w:rsidRDefault="00BA1403" w:rsidP="00D31D2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Затвердити перелік та обсяги товарів, які необхідно здійснити до підготовки опалювального сезону для закладів освіти та культури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селищної ради без застосування електронної системи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закупівель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вартістю що перевищує  50 000 гривень. (додається).</w:t>
            </w:r>
          </w:p>
          <w:p w:rsidR="00BA1403" w:rsidRDefault="00BA1403">
            <w:pPr>
              <w:pStyle w:val="a5"/>
              <w:spacing w:line="360" w:lineRule="auto"/>
              <w:ind w:left="35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2. </w:t>
            </w:r>
            <w:r>
              <w:rPr>
                <w:sz w:val="28"/>
                <w:lang w:val="uk-UA" w:eastAsia="en-US"/>
              </w:rPr>
              <w:t>Контроль за виконанням  наказу залишаю за собою.</w:t>
            </w:r>
          </w:p>
          <w:p w:rsidR="00BA1403" w:rsidRDefault="00BA1403">
            <w:pPr>
              <w:spacing w:line="360" w:lineRule="auto"/>
              <w:ind w:left="-247" w:firstLine="247"/>
              <w:rPr>
                <w:b/>
                <w:sz w:val="28"/>
                <w:szCs w:val="28"/>
                <w:lang w:val="uk-UA"/>
              </w:rPr>
            </w:pPr>
          </w:p>
          <w:p w:rsidR="00BA1403" w:rsidRDefault="00BA1403">
            <w:pPr>
              <w:spacing w:line="360" w:lineRule="auto"/>
              <w:ind w:left="-247" w:firstLine="247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Начальник відділу освіти,</w:t>
            </w:r>
          </w:p>
          <w:p w:rsidR="00BA1403" w:rsidRDefault="00BA1403">
            <w:pPr>
              <w:spacing w:line="360" w:lineRule="auto"/>
              <w:ind w:left="-247" w:firstLine="247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культури, молоді та спорту     </w:t>
            </w:r>
            <w:r>
              <w:rPr>
                <w:b/>
                <w:sz w:val="28"/>
                <w:szCs w:val="28"/>
                <w:lang w:val="uk-UA"/>
              </w:rPr>
              <w:tab/>
            </w:r>
            <w:r>
              <w:rPr>
                <w:b/>
                <w:sz w:val="28"/>
                <w:szCs w:val="28"/>
                <w:lang w:val="uk-UA"/>
              </w:rPr>
              <w:tab/>
              <w:t xml:space="preserve">                        Григорій ПЕРКІН                                           </w:t>
            </w:r>
          </w:p>
        </w:tc>
        <w:tc>
          <w:tcPr>
            <w:tcW w:w="332" w:type="pct"/>
          </w:tcPr>
          <w:p w:rsidR="00BA1403" w:rsidRDefault="00BA140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BA1403" w:rsidRDefault="00BA1403" w:rsidP="00BA1403">
      <w:pPr>
        <w:pStyle w:val="a3"/>
        <w:shd w:val="clear" w:color="auto" w:fill="FFFFFF"/>
        <w:spacing w:before="360" w:beforeAutospacing="0" w:after="360" w:afterAutospacing="0"/>
        <w:rPr>
          <w:color w:val="000000"/>
          <w:sz w:val="28"/>
          <w:szCs w:val="28"/>
          <w:lang w:val="uk-UA"/>
        </w:rPr>
      </w:pPr>
    </w:p>
    <w:p w:rsidR="00BA1403" w:rsidRDefault="00BA1403" w:rsidP="00BA1403">
      <w:pPr>
        <w:pStyle w:val="a3"/>
        <w:shd w:val="clear" w:color="auto" w:fill="FFFFFF"/>
        <w:spacing w:before="360" w:beforeAutospacing="0" w:after="36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«ЗАТВЕРДЖЕНО»</w:t>
      </w:r>
    </w:p>
    <w:p w:rsidR="00BA1403" w:rsidRDefault="00BA1403" w:rsidP="00BA140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наказ 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 </w:t>
      </w:r>
    </w:p>
    <w:p w:rsidR="00BA1403" w:rsidRDefault="00BA1403" w:rsidP="00BA1403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ку</w:t>
      </w:r>
      <w:proofErr w:type="spellStart"/>
      <w:r>
        <w:rPr>
          <w:sz w:val="28"/>
          <w:szCs w:val="28"/>
          <w:lang w:val="uk-UA"/>
        </w:rPr>
        <w:t>льтури</w:t>
      </w:r>
      <w:proofErr w:type="spellEnd"/>
      <w:r>
        <w:rPr>
          <w:sz w:val="28"/>
          <w:szCs w:val="28"/>
          <w:lang w:val="uk-UA"/>
        </w:rPr>
        <w:t xml:space="preserve">, молоді та спорту </w:t>
      </w:r>
    </w:p>
    <w:p w:rsidR="00BA1403" w:rsidRDefault="00BA1403" w:rsidP="00BA1403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proofErr w:type="spellStart"/>
      <w:r>
        <w:rPr>
          <w:sz w:val="28"/>
          <w:szCs w:val="28"/>
          <w:lang w:val="uk-UA"/>
        </w:rPr>
        <w:t>Сахновщинської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селищної ради</w:t>
      </w:r>
    </w:p>
    <w:p w:rsidR="00BA1403" w:rsidRPr="00BA1403" w:rsidRDefault="00BA1403" w:rsidP="00BA1403">
      <w:pPr>
        <w:tabs>
          <w:tab w:val="left" w:pos="4035"/>
        </w:tabs>
        <w:rPr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Pr="00BA140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.10.2022 року № </w:t>
      </w:r>
      <w:r>
        <w:rPr>
          <w:rFonts w:ascii="Times New Roman" w:hAnsi="Times New Roman" w:cs="Times New Roman"/>
          <w:sz w:val="28"/>
          <w:szCs w:val="28"/>
        </w:rPr>
        <w:t>96</w:t>
      </w:r>
      <w:bookmarkStart w:id="0" w:name="_GoBack"/>
      <w:bookmarkEnd w:id="0"/>
    </w:p>
    <w:p w:rsidR="00BA1403" w:rsidRDefault="00BA1403" w:rsidP="00BA1403">
      <w:pPr>
        <w:tabs>
          <w:tab w:val="left" w:pos="4035"/>
        </w:tabs>
        <w:rPr>
          <w:sz w:val="28"/>
          <w:szCs w:val="28"/>
          <w:lang w:val="uk-UA"/>
        </w:rPr>
      </w:pPr>
    </w:p>
    <w:p w:rsidR="00BA1403" w:rsidRDefault="00BA1403" w:rsidP="00BA1403">
      <w:pPr>
        <w:tabs>
          <w:tab w:val="left" w:pos="4035"/>
        </w:tabs>
        <w:rPr>
          <w:sz w:val="28"/>
          <w:szCs w:val="28"/>
          <w:lang w:val="uk-UA"/>
        </w:rPr>
      </w:pPr>
    </w:p>
    <w:p w:rsidR="00BA1403" w:rsidRDefault="00BA1403" w:rsidP="00BA1403">
      <w:pPr>
        <w:jc w:val="center"/>
      </w:pPr>
    </w:p>
    <w:p w:rsidR="00BA1403" w:rsidRDefault="00BA1403" w:rsidP="00BA1403">
      <w:pPr>
        <w:tabs>
          <w:tab w:val="left" w:pos="2715"/>
        </w:tabs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ПЕРЕЛІК ТА ОБСЯГИ  ПОСЛУГ</w:t>
      </w:r>
    </w:p>
    <w:p w:rsidR="00BA1403" w:rsidRDefault="00BA1403" w:rsidP="00BA14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55"/>
        <w:gridCol w:w="3434"/>
        <w:gridCol w:w="3945"/>
        <w:gridCol w:w="1411"/>
      </w:tblGrid>
      <w:tr w:rsidR="00BA1403" w:rsidTr="00BA140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03" w:rsidRDefault="00BA1403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BA1403" w:rsidRDefault="00BA1403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03" w:rsidRDefault="00BA1403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Послуги, закупівлю яких необхідно здійснити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03" w:rsidRDefault="00BA1403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Код за ДК 021:2015</w:t>
            </w:r>
          </w:p>
          <w:p w:rsidR="00BA1403" w:rsidRDefault="00BA1403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«Єдиний закупівельний словник»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03" w:rsidRDefault="00BA1403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закупівлі</w:t>
            </w:r>
          </w:p>
        </w:tc>
      </w:tr>
      <w:tr w:rsidR="00BA1403" w:rsidTr="00BA140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03" w:rsidRDefault="00BA1403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03" w:rsidRDefault="00BA1403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Пристрій для корекції об’єму газу з ДПД в комплекті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03" w:rsidRDefault="00BA1403">
            <w:pPr>
              <w:suppressAutoHyphens/>
              <w:spacing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 w:eastAsia="ar-SA"/>
              </w:rPr>
              <w:t>код ДК 021:2015 – 39340000-7 –Обладнання для газових мереж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03" w:rsidRDefault="00BA1403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комплект</w:t>
            </w:r>
          </w:p>
        </w:tc>
      </w:tr>
    </w:tbl>
    <w:p w:rsidR="00BA1403" w:rsidRDefault="00BA1403" w:rsidP="00BA14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03" w:rsidRDefault="00BA1403" w:rsidP="00BA1403">
      <w:pPr>
        <w:rPr>
          <w:sz w:val="28"/>
          <w:szCs w:val="28"/>
        </w:rPr>
      </w:pPr>
    </w:p>
    <w:p w:rsidR="00BA1403" w:rsidRDefault="00BA1403" w:rsidP="00BA1403"/>
    <w:p w:rsidR="00BA1403" w:rsidRDefault="00BA1403" w:rsidP="00BA1403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освіти,</w:t>
      </w:r>
    </w:p>
    <w:p w:rsidR="00BA1403" w:rsidRDefault="00BA1403" w:rsidP="00BA140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культури, молоді та спорту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Григорій ПЕРКІН                                           </w:t>
      </w:r>
    </w:p>
    <w:p w:rsidR="00BA1403" w:rsidRDefault="00BA1403" w:rsidP="00BA1403"/>
    <w:p w:rsidR="00BA1403" w:rsidRDefault="00BA1403" w:rsidP="00BA1403">
      <w:pPr>
        <w:rPr>
          <w:lang w:val="uk-UA"/>
        </w:rPr>
      </w:pPr>
    </w:p>
    <w:p w:rsidR="00BA1403" w:rsidRDefault="00BA1403" w:rsidP="00BA1403">
      <w:pPr>
        <w:rPr>
          <w:lang w:val="uk-UA"/>
        </w:rPr>
      </w:pPr>
    </w:p>
    <w:p w:rsidR="00BA1403" w:rsidRDefault="00BA1403" w:rsidP="00BA1403">
      <w:pPr>
        <w:rPr>
          <w:lang w:val="uk-UA"/>
        </w:rPr>
      </w:pPr>
    </w:p>
    <w:p w:rsidR="00BA1403" w:rsidRDefault="00BA1403" w:rsidP="00BA1403">
      <w:pPr>
        <w:pStyle w:val="a3"/>
        <w:shd w:val="clear" w:color="auto" w:fill="FFFFFF"/>
        <w:spacing w:before="360" w:beforeAutospacing="0" w:after="360" w:afterAutospacing="0"/>
        <w:rPr>
          <w:lang w:val="uk-UA"/>
        </w:rPr>
      </w:pPr>
    </w:p>
    <w:p w:rsidR="00BA1403" w:rsidRDefault="00BA1403" w:rsidP="00BA1403">
      <w:pPr>
        <w:pStyle w:val="a3"/>
        <w:shd w:val="clear" w:color="auto" w:fill="FFFFFF"/>
        <w:spacing w:before="360" w:beforeAutospacing="0" w:after="360" w:afterAutospacing="0"/>
        <w:rPr>
          <w:lang w:val="uk-UA"/>
        </w:rPr>
      </w:pPr>
    </w:p>
    <w:p w:rsidR="00BA1403" w:rsidRDefault="00BA1403" w:rsidP="00BA1403">
      <w:pPr>
        <w:pStyle w:val="a3"/>
        <w:shd w:val="clear" w:color="auto" w:fill="FFFFFF"/>
        <w:spacing w:before="360" w:beforeAutospacing="0" w:after="360" w:afterAutospacing="0"/>
        <w:rPr>
          <w:lang w:val="uk-UA"/>
        </w:rPr>
      </w:pPr>
    </w:p>
    <w:p w:rsidR="00BA1403" w:rsidRDefault="00BA1403" w:rsidP="00BA1403">
      <w:pPr>
        <w:pStyle w:val="a3"/>
        <w:shd w:val="clear" w:color="auto" w:fill="FFFFFF"/>
        <w:spacing w:before="360" w:beforeAutospacing="0" w:after="360" w:after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</w:t>
      </w:r>
    </w:p>
    <w:p w:rsidR="00BA1403" w:rsidRDefault="00BA1403" w:rsidP="00BA14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1403" w:rsidRDefault="00BA1403" w:rsidP="00BA14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Головний спеціаліст відділу освіти,                            </w:t>
      </w:r>
    </w:p>
    <w:p w:rsidR="00BA1403" w:rsidRDefault="00BA1403" w:rsidP="00BA1403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культури, 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Наталія ПРИХОДЬКО</w:t>
      </w:r>
    </w:p>
    <w:p w:rsidR="00BA1403" w:rsidRDefault="00BA1403" w:rsidP="00BA1403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Юрист відділу освіти,                                             </w:t>
      </w:r>
    </w:p>
    <w:p w:rsidR="00BA1403" w:rsidRDefault="00BA1403" w:rsidP="00BA1403">
      <w:p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культури, 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Віта СІДОРОВА</w:t>
      </w:r>
    </w:p>
    <w:p w:rsidR="00BA1403" w:rsidRDefault="00BA1403" w:rsidP="00BA1403">
      <w:pPr>
        <w:rPr>
          <w:rFonts w:ascii="Times New Roman" w:hAnsi="Times New Roman" w:cs="Times New Roman"/>
        </w:rPr>
      </w:pPr>
    </w:p>
    <w:p w:rsidR="00BA1403" w:rsidRDefault="00BA1403" w:rsidP="00BA1403">
      <w:pPr>
        <w:tabs>
          <w:tab w:val="left" w:pos="1052"/>
        </w:tabs>
        <w:rPr>
          <w:rFonts w:ascii="Times New Roman" w:hAnsi="Times New Roman" w:cs="Times New Roman"/>
        </w:rPr>
      </w:pPr>
    </w:p>
    <w:p w:rsidR="00BA1403" w:rsidRDefault="00BA1403" w:rsidP="00BA1403"/>
    <w:p w:rsidR="00A43F1C" w:rsidRDefault="00A43F1C"/>
    <w:sectPr w:rsidR="00A4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7548F"/>
    <w:multiLevelType w:val="hybridMultilevel"/>
    <w:tmpl w:val="25C435F8"/>
    <w:lvl w:ilvl="0" w:tplc="392235E6">
      <w:start w:val="1"/>
      <w:numFmt w:val="decimal"/>
      <w:lvlText w:val="%1."/>
      <w:lvlJc w:val="left"/>
      <w:pPr>
        <w:ind w:left="255" w:hanging="360"/>
      </w:pPr>
    </w:lvl>
    <w:lvl w:ilvl="1" w:tplc="04190019">
      <w:start w:val="1"/>
      <w:numFmt w:val="lowerLetter"/>
      <w:lvlText w:val="%2."/>
      <w:lvlJc w:val="left"/>
      <w:pPr>
        <w:ind w:left="975" w:hanging="360"/>
      </w:pPr>
    </w:lvl>
    <w:lvl w:ilvl="2" w:tplc="0419001B">
      <w:start w:val="1"/>
      <w:numFmt w:val="lowerRoman"/>
      <w:lvlText w:val="%3."/>
      <w:lvlJc w:val="right"/>
      <w:pPr>
        <w:ind w:left="1695" w:hanging="180"/>
      </w:pPr>
    </w:lvl>
    <w:lvl w:ilvl="3" w:tplc="0419000F">
      <w:start w:val="1"/>
      <w:numFmt w:val="decimal"/>
      <w:lvlText w:val="%4."/>
      <w:lvlJc w:val="left"/>
      <w:pPr>
        <w:ind w:left="2415" w:hanging="360"/>
      </w:pPr>
    </w:lvl>
    <w:lvl w:ilvl="4" w:tplc="04190019">
      <w:start w:val="1"/>
      <w:numFmt w:val="lowerLetter"/>
      <w:lvlText w:val="%5."/>
      <w:lvlJc w:val="left"/>
      <w:pPr>
        <w:ind w:left="3135" w:hanging="360"/>
      </w:pPr>
    </w:lvl>
    <w:lvl w:ilvl="5" w:tplc="0419001B">
      <w:start w:val="1"/>
      <w:numFmt w:val="lowerRoman"/>
      <w:lvlText w:val="%6."/>
      <w:lvlJc w:val="right"/>
      <w:pPr>
        <w:ind w:left="3855" w:hanging="180"/>
      </w:pPr>
    </w:lvl>
    <w:lvl w:ilvl="6" w:tplc="0419000F">
      <w:start w:val="1"/>
      <w:numFmt w:val="decimal"/>
      <w:lvlText w:val="%7."/>
      <w:lvlJc w:val="left"/>
      <w:pPr>
        <w:ind w:left="4575" w:hanging="360"/>
      </w:pPr>
    </w:lvl>
    <w:lvl w:ilvl="7" w:tplc="04190019">
      <w:start w:val="1"/>
      <w:numFmt w:val="lowerLetter"/>
      <w:lvlText w:val="%8."/>
      <w:lvlJc w:val="left"/>
      <w:pPr>
        <w:ind w:left="5295" w:hanging="360"/>
      </w:pPr>
    </w:lvl>
    <w:lvl w:ilvl="8" w:tplc="0419001B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03"/>
    <w:rsid w:val="005859E1"/>
    <w:rsid w:val="00A43F1C"/>
    <w:rsid w:val="00BA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3C003D"/>
  <w15:chartTrackingRefBased/>
  <w15:docId w15:val="{3EFAB16A-E188-43EE-8C49-811C4E97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0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A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14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A1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A140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8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2022-10-12T11:14:00Z</cp:lastPrinted>
  <dcterms:created xsi:type="dcterms:W3CDTF">2022-10-12T11:10:00Z</dcterms:created>
  <dcterms:modified xsi:type="dcterms:W3CDTF">2022-10-12T11:24:00Z</dcterms:modified>
</cp:coreProperties>
</file>