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F7" w:rsidRDefault="003272F7" w:rsidP="0049763B">
      <w:pPr>
        <w:rPr>
          <w:lang w:val="uk-UA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2748125</wp:posOffset>
            </wp:positionH>
            <wp:positionV relativeFrom="paragraph">
              <wp:posOffset>59</wp:posOffset>
            </wp:positionV>
            <wp:extent cx="426306" cy="606442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06" cy="606442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2F7" w:rsidRDefault="003272F7" w:rsidP="0049763B">
      <w:pPr>
        <w:rPr>
          <w:b/>
          <w:szCs w:val="28"/>
          <w:lang w:val="uk-UA"/>
        </w:rPr>
      </w:pPr>
    </w:p>
    <w:p w:rsidR="003272F7" w:rsidRDefault="003272F7" w:rsidP="0049763B">
      <w:pPr>
        <w:rPr>
          <w:b/>
          <w:szCs w:val="28"/>
          <w:lang w:val="uk-UA"/>
        </w:rPr>
      </w:pPr>
    </w:p>
    <w:p w:rsidR="003272F7" w:rsidRDefault="003272F7" w:rsidP="0049763B">
      <w:pPr>
        <w:rPr>
          <w:b/>
          <w:szCs w:val="28"/>
          <w:lang w:val="uk-UA"/>
        </w:rPr>
      </w:pPr>
    </w:p>
    <w:p w:rsidR="003272F7" w:rsidRDefault="003272F7" w:rsidP="0049763B">
      <w:pPr>
        <w:rPr>
          <w:b/>
          <w:sz w:val="28"/>
          <w:szCs w:val="28"/>
          <w:lang w:val="uk-UA"/>
        </w:rPr>
      </w:pPr>
    </w:p>
    <w:p w:rsidR="003272F7" w:rsidRPr="008210EA" w:rsidRDefault="003272F7" w:rsidP="003272F7">
      <w:pPr>
        <w:widowControl/>
        <w:suppressAutoHyphens w:val="0"/>
        <w:autoSpaceDE/>
        <w:ind w:right="-2"/>
        <w:jc w:val="center"/>
        <w:rPr>
          <w:b/>
          <w:bCs/>
          <w:sz w:val="28"/>
          <w:szCs w:val="28"/>
          <w:lang w:val="uk-UA" w:eastAsia="uk-UA"/>
        </w:rPr>
      </w:pPr>
      <w:r w:rsidRPr="008210EA">
        <w:rPr>
          <w:b/>
          <w:bCs/>
          <w:sz w:val="28"/>
          <w:szCs w:val="28"/>
          <w:lang w:val="uk-UA" w:eastAsia="uk-UA"/>
        </w:rPr>
        <w:t xml:space="preserve">САХНОВЩИНСЬКА СЕЛИЩНА РАДА </w:t>
      </w:r>
    </w:p>
    <w:p w:rsidR="003272F7" w:rsidRPr="008210EA" w:rsidRDefault="003272F7" w:rsidP="003272F7">
      <w:pPr>
        <w:widowControl/>
        <w:suppressAutoHyphens w:val="0"/>
        <w:autoSpaceDE/>
        <w:ind w:right="-2"/>
        <w:jc w:val="center"/>
        <w:rPr>
          <w:b/>
          <w:bCs/>
          <w:sz w:val="28"/>
          <w:szCs w:val="28"/>
          <w:lang w:val="uk-UA" w:eastAsia="uk-UA"/>
        </w:rPr>
      </w:pPr>
      <w:r w:rsidRPr="008210EA">
        <w:rPr>
          <w:b/>
          <w:bCs/>
          <w:sz w:val="28"/>
          <w:szCs w:val="28"/>
          <w:lang w:val="uk-UA" w:eastAsia="uk-UA"/>
        </w:rPr>
        <w:t>КРАСНОГРАДСЬКОГО РАЙОНУ ХАРКІВСЬКОЇ ОБЛАСТІ</w:t>
      </w:r>
    </w:p>
    <w:p w:rsidR="003272F7" w:rsidRDefault="003272F7" w:rsidP="003272F7">
      <w:pPr>
        <w:jc w:val="center"/>
        <w:rPr>
          <w:b/>
          <w:bCs/>
          <w:sz w:val="28"/>
          <w:szCs w:val="28"/>
          <w:lang w:val="uk-UA" w:eastAsia="uk-UA"/>
        </w:rPr>
      </w:pPr>
      <w:r w:rsidRPr="008210EA">
        <w:rPr>
          <w:b/>
          <w:bCs/>
          <w:sz w:val="28"/>
          <w:szCs w:val="28"/>
          <w:lang w:val="uk-UA" w:eastAsia="uk-UA"/>
        </w:rPr>
        <w:t>ВІДДІЛ ОСВІТИ, КУЛЬТУРИ, МОЛОДІ ТА СПОРТУ</w:t>
      </w:r>
    </w:p>
    <w:p w:rsidR="003272F7" w:rsidRDefault="003272F7" w:rsidP="003272F7">
      <w:pPr>
        <w:jc w:val="center"/>
        <w:rPr>
          <w:b/>
          <w:sz w:val="28"/>
          <w:szCs w:val="28"/>
          <w:lang w:val="uk-UA"/>
        </w:rPr>
      </w:pPr>
    </w:p>
    <w:p w:rsidR="003272F7" w:rsidRDefault="003272F7" w:rsidP="003272F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3272F7" w:rsidRDefault="003272F7" w:rsidP="003272F7">
      <w:pPr>
        <w:keepNext/>
        <w:jc w:val="center"/>
        <w:rPr>
          <w:b/>
          <w:bCs/>
          <w:kern w:val="1"/>
          <w:sz w:val="28"/>
          <w:szCs w:val="28"/>
          <w:lang w:val="uk-UA"/>
        </w:rPr>
      </w:pPr>
    </w:p>
    <w:p w:rsidR="003272F7" w:rsidRPr="000A4CAE" w:rsidRDefault="00FA2901" w:rsidP="003272F7">
      <w:pPr>
        <w:widowControl/>
        <w:suppressAutoHyphens w:val="0"/>
        <w:autoSpaceDE/>
        <w:spacing w:after="200" w:line="276" w:lineRule="auto"/>
        <w:jc w:val="both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14</w:t>
      </w:r>
      <w:r w:rsidR="003272F7" w:rsidRPr="000A4CAE">
        <w:rPr>
          <w:b/>
          <w:sz w:val="28"/>
          <w:szCs w:val="28"/>
          <w:lang w:val="uk-UA" w:eastAsia="ru-RU"/>
        </w:rPr>
        <w:t>.01.</w:t>
      </w:r>
      <w:r w:rsidR="0017216D">
        <w:rPr>
          <w:b/>
          <w:sz w:val="28"/>
          <w:szCs w:val="28"/>
          <w:lang w:val="uk-UA" w:eastAsia="ru-RU"/>
        </w:rPr>
        <w:t>2022</w:t>
      </w:r>
      <w:r w:rsidR="003272F7">
        <w:rPr>
          <w:b/>
          <w:sz w:val="28"/>
          <w:szCs w:val="28"/>
          <w:lang w:val="uk-UA" w:eastAsia="ru-RU"/>
        </w:rPr>
        <w:t xml:space="preserve"> </w:t>
      </w:r>
      <w:r w:rsidR="003272F7">
        <w:rPr>
          <w:b/>
          <w:sz w:val="28"/>
          <w:szCs w:val="28"/>
          <w:lang w:val="uk-UA" w:eastAsia="ru-RU"/>
        </w:rPr>
        <w:tab/>
      </w:r>
      <w:r w:rsidR="003272F7">
        <w:rPr>
          <w:b/>
          <w:sz w:val="28"/>
          <w:szCs w:val="28"/>
          <w:lang w:val="uk-UA" w:eastAsia="ru-RU"/>
        </w:rPr>
        <w:tab/>
      </w:r>
      <w:r w:rsidR="003272F7">
        <w:rPr>
          <w:b/>
          <w:sz w:val="28"/>
          <w:szCs w:val="28"/>
          <w:lang w:val="uk-UA" w:eastAsia="ru-RU"/>
        </w:rPr>
        <w:tab/>
      </w:r>
      <w:r w:rsidR="003272F7">
        <w:rPr>
          <w:b/>
          <w:sz w:val="28"/>
          <w:szCs w:val="28"/>
          <w:lang w:val="uk-UA" w:eastAsia="ru-RU"/>
        </w:rPr>
        <w:tab/>
        <w:t xml:space="preserve">    Сахновщина</w:t>
      </w:r>
      <w:r w:rsidR="003272F7">
        <w:rPr>
          <w:b/>
          <w:sz w:val="28"/>
          <w:szCs w:val="28"/>
          <w:lang w:val="uk-UA" w:eastAsia="ru-RU"/>
        </w:rPr>
        <w:tab/>
      </w:r>
      <w:r w:rsidR="003272F7">
        <w:rPr>
          <w:b/>
          <w:sz w:val="28"/>
          <w:szCs w:val="28"/>
          <w:lang w:val="uk-UA" w:eastAsia="ru-RU"/>
        </w:rPr>
        <w:tab/>
      </w:r>
      <w:r w:rsidR="003272F7">
        <w:rPr>
          <w:b/>
          <w:sz w:val="28"/>
          <w:szCs w:val="28"/>
          <w:lang w:val="uk-UA" w:eastAsia="ru-RU"/>
        </w:rPr>
        <w:tab/>
      </w:r>
      <w:r w:rsidR="003272F7">
        <w:rPr>
          <w:b/>
          <w:sz w:val="28"/>
          <w:szCs w:val="28"/>
          <w:lang w:val="uk-UA" w:eastAsia="ru-RU"/>
        </w:rPr>
        <w:tab/>
      </w:r>
      <w:r w:rsidR="003272F7">
        <w:rPr>
          <w:b/>
          <w:sz w:val="28"/>
          <w:szCs w:val="28"/>
          <w:lang w:val="uk-UA" w:eastAsia="ru-RU"/>
        </w:rPr>
        <w:tab/>
        <w:t xml:space="preserve">      №</w:t>
      </w:r>
      <w:r>
        <w:rPr>
          <w:b/>
          <w:sz w:val="28"/>
          <w:szCs w:val="28"/>
          <w:lang w:val="uk-UA" w:eastAsia="ru-RU"/>
        </w:rPr>
        <w:t xml:space="preserve"> 15</w:t>
      </w:r>
      <w:r w:rsidR="003272F7">
        <w:rPr>
          <w:b/>
          <w:sz w:val="28"/>
          <w:szCs w:val="28"/>
          <w:lang w:val="uk-UA" w:eastAsia="ru-RU"/>
        </w:rPr>
        <w:t xml:space="preserve"> </w:t>
      </w:r>
    </w:p>
    <w:tbl>
      <w:tblPr>
        <w:tblW w:w="11131" w:type="dxa"/>
        <w:tblLook w:val="00A0"/>
      </w:tblPr>
      <w:tblGrid>
        <w:gridCol w:w="6345"/>
        <w:gridCol w:w="4786"/>
      </w:tblGrid>
      <w:tr w:rsidR="003272F7" w:rsidRPr="000A4CAE" w:rsidTr="00C675D2">
        <w:tc>
          <w:tcPr>
            <w:tcW w:w="6345" w:type="dxa"/>
          </w:tcPr>
          <w:p w:rsidR="003272F7" w:rsidRDefault="003272F7" w:rsidP="00F03BDB">
            <w:pPr>
              <w:widowControl/>
              <w:tabs>
                <w:tab w:val="left" w:pos="5812"/>
              </w:tabs>
              <w:suppressAutoHyphens w:val="0"/>
              <w:autoSpaceDE/>
              <w:spacing w:line="360" w:lineRule="auto"/>
              <w:rPr>
                <w:b/>
                <w:sz w:val="28"/>
                <w:szCs w:val="28"/>
                <w:lang w:val="uk-UA" w:eastAsia="ru-RU"/>
              </w:rPr>
            </w:pPr>
            <w:r w:rsidRPr="00AF01CB">
              <w:rPr>
                <w:b/>
                <w:sz w:val="28"/>
                <w:szCs w:val="28"/>
                <w:lang w:val="uk-UA" w:eastAsia="ru-RU"/>
              </w:rPr>
              <w:t xml:space="preserve">Про організацію харчування учнів </w:t>
            </w:r>
          </w:p>
          <w:p w:rsidR="003272F7" w:rsidRDefault="003272F7" w:rsidP="00F03BDB">
            <w:pPr>
              <w:widowControl/>
              <w:tabs>
                <w:tab w:val="left" w:pos="5812"/>
              </w:tabs>
              <w:suppressAutoHyphens w:val="0"/>
              <w:autoSpaceDE/>
              <w:spacing w:line="360" w:lineRule="auto"/>
              <w:rPr>
                <w:b/>
                <w:sz w:val="28"/>
                <w:szCs w:val="28"/>
                <w:lang w:val="uk-UA" w:eastAsia="ru-RU"/>
              </w:rPr>
            </w:pPr>
            <w:r w:rsidRPr="00AF01CB">
              <w:rPr>
                <w:b/>
                <w:sz w:val="28"/>
                <w:szCs w:val="28"/>
                <w:lang w:val="uk-UA" w:eastAsia="ru-RU"/>
              </w:rPr>
              <w:t>та вихованців  закладів освіти</w:t>
            </w:r>
            <w:r>
              <w:rPr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3272F7" w:rsidRDefault="003272F7" w:rsidP="00F03BDB">
            <w:pPr>
              <w:widowControl/>
              <w:tabs>
                <w:tab w:val="left" w:pos="5812"/>
              </w:tabs>
              <w:suppressAutoHyphens w:val="0"/>
              <w:autoSpaceDE/>
              <w:spacing w:line="360" w:lineRule="auto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 xml:space="preserve">Сахновщинської селищної ради </w:t>
            </w:r>
          </w:p>
          <w:p w:rsidR="003272F7" w:rsidRPr="00AF01CB" w:rsidRDefault="003272F7" w:rsidP="00F03BDB">
            <w:pPr>
              <w:widowControl/>
              <w:tabs>
                <w:tab w:val="left" w:pos="5812"/>
              </w:tabs>
              <w:suppressAutoHyphens w:val="0"/>
              <w:autoSpaceDE/>
              <w:spacing w:line="360" w:lineRule="auto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 xml:space="preserve">Красноградського району  </w:t>
            </w:r>
            <w:r w:rsidRPr="00AF01CB">
              <w:rPr>
                <w:b/>
                <w:sz w:val="28"/>
                <w:szCs w:val="28"/>
                <w:lang w:val="uk-UA" w:eastAsia="ru-RU"/>
              </w:rPr>
              <w:t>у 202</w:t>
            </w:r>
            <w:r w:rsidR="000B6F3B">
              <w:rPr>
                <w:b/>
                <w:sz w:val="28"/>
                <w:szCs w:val="28"/>
                <w:lang w:val="uk-UA" w:eastAsia="ru-RU"/>
              </w:rPr>
              <w:t>2</w:t>
            </w:r>
            <w:r w:rsidRPr="00AF01CB">
              <w:rPr>
                <w:b/>
                <w:sz w:val="28"/>
                <w:szCs w:val="28"/>
                <w:lang w:val="uk-UA" w:eastAsia="ru-RU"/>
              </w:rPr>
              <w:t xml:space="preserve"> році</w:t>
            </w:r>
          </w:p>
          <w:p w:rsidR="003272F7" w:rsidRPr="000A4CAE" w:rsidRDefault="003272F7" w:rsidP="00F03BDB">
            <w:pPr>
              <w:widowControl/>
              <w:tabs>
                <w:tab w:val="left" w:pos="5812"/>
              </w:tabs>
              <w:suppressAutoHyphens w:val="0"/>
              <w:autoSpaceDE/>
              <w:spacing w:line="360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3272F7" w:rsidRPr="000A4CAE" w:rsidRDefault="003272F7" w:rsidP="00F03BDB">
            <w:pPr>
              <w:widowControl/>
              <w:tabs>
                <w:tab w:val="left" w:pos="5812"/>
              </w:tabs>
              <w:suppressAutoHyphens w:val="0"/>
              <w:autoSpaceDE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D8747E" w:rsidRDefault="00D8747E" w:rsidP="00D8747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A2204">
        <w:rPr>
          <w:rFonts w:ascii="Times New Roman" w:hAnsi="Times New Roman" w:cs="Times New Roman"/>
          <w:sz w:val="28"/>
          <w:szCs w:val="28"/>
          <w:lang w:val="uk-UA"/>
        </w:rPr>
        <w:t>На виконання законів України «Про освіту», «Про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повну</w:t>
      </w:r>
      <w:r w:rsidRPr="00CA2204">
        <w:rPr>
          <w:rFonts w:ascii="Times New Roman" w:hAnsi="Times New Roman" w:cs="Times New Roman"/>
          <w:sz w:val="28"/>
          <w:szCs w:val="28"/>
          <w:lang w:val="uk-UA"/>
        </w:rPr>
        <w:t xml:space="preserve"> загальну середню освіту», «Про дошкільну освіту» (зі змінами), «Про охорону дитинства» (зі змінами), «Про внесення змін та визначення такими, що втратили чинність, деяких законодавчів актів України» від 28.12.2014 року        № 76-</w:t>
      </w:r>
      <w:r w:rsidRPr="00CA220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A2204">
        <w:rPr>
          <w:rFonts w:ascii="Times New Roman" w:hAnsi="Times New Roman" w:cs="Times New Roman"/>
          <w:sz w:val="28"/>
          <w:szCs w:val="28"/>
          <w:lang w:val="uk-UA"/>
        </w:rPr>
        <w:t>, «Про внесення змін до деяких законодавчих актів України» від 24 грудня 2015 року № 911-</w:t>
      </w:r>
      <w:r w:rsidRPr="00CA220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A2204">
        <w:rPr>
          <w:rFonts w:ascii="Times New Roman" w:hAnsi="Times New Roman" w:cs="Times New Roman"/>
          <w:sz w:val="28"/>
          <w:szCs w:val="28"/>
          <w:lang w:val="uk-UA"/>
        </w:rPr>
        <w:t>, постанов Кабінету Міністрів України від 19.06.2002 № 856 «Про організацію харчування окремих категорій учнів у загальноосвітніх навчальних закладах», від 26.08.2002 № 1243 «Про невідкладні питання діяльності дошкільних та інтернатних навчальних закладів», від 24.03.2021 № 305 «Про затвердження норм та Порядку організації харчування у закладах освіти та  дитячих закладах оздоровлення та відпочинку», наказу Міністерства освіти і науки України від 08.04.2016 № 402 «Про внесення змін до  Порядку встановлення плати для батьків за перебування дітей у державних і комунальних дошкільних та інтернатних навчальних закладах», зареєстрованого в Міністерстві юстиції України 29.04.2016 за № 670/28800,  сели</w:t>
      </w:r>
      <w:r w:rsidR="00727A55">
        <w:rPr>
          <w:rFonts w:ascii="Times New Roman" w:hAnsi="Times New Roman" w:cs="Times New Roman"/>
          <w:sz w:val="28"/>
          <w:szCs w:val="28"/>
          <w:lang w:val="uk-UA"/>
        </w:rPr>
        <w:t>щної програми розвитку освіти «</w:t>
      </w:r>
      <w:r w:rsidRPr="00CA2204">
        <w:rPr>
          <w:rFonts w:ascii="Times New Roman" w:hAnsi="Times New Roman" w:cs="Times New Roman"/>
          <w:sz w:val="28"/>
          <w:szCs w:val="28"/>
          <w:lang w:val="uk-UA"/>
        </w:rPr>
        <w:t>Новий освітній простір Сахновщини» на 2021-2025 роки, затвердженої рішенням ІІ сесії Сахновщинської селищної ради VIIІ скликання від 24 грудня 2020 року №38-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D3C4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Pr="003D3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Сахновщинської селищної ради від 21 грудня 2021 року №170 </w:t>
      </w:r>
      <w:r w:rsidRPr="004920A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«Про встановлення вартості та розміру батьківської плати за харчування дітей у закладах освіти селищної ради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 </w:t>
      </w:r>
      <w:r w:rsidRPr="004920A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2022 рік</w:t>
      </w:r>
      <w:r w:rsidRPr="008A5A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Pr="008A5A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D3C4A">
        <w:rPr>
          <w:rFonts w:ascii="Times New Roman" w:hAnsi="Times New Roman" w:cs="Times New Roman"/>
          <w:sz w:val="28"/>
          <w:szCs w:val="28"/>
          <w:lang w:val="uk-UA"/>
        </w:rPr>
        <w:t xml:space="preserve"> з метою забезпечення дітей дошкільного та шкільного віку повноцінним збалансованим харчуванням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4920A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2022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році</w:t>
      </w:r>
      <w:r w:rsidRPr="008A5A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A5A12"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>наказую:</w:t>
      </w:r>
    </w:p>
    <w:p w:rsidR="00FA2901" w:rsidRDefault="00FA2901" w:rsidP="00D8747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</w:pPr>
    </w:p>
    <w:p w:rsidR="003272F7" w:rsidRPr="00075B1E" w:rsidRDefault="003272F7" w:rsidP="003272F7">
      <w:pPr>
        <w:shd w:val="clear" w:color="auto" w:fill="FFFFFF"/>
        <w:autoSpaceDN w:val="0"/>
        <w:adjustRightInd w:val="0"/>
        <w:ind w:firstLine="708"/>
        <w:jc w:val="both"/>
        <w:rPr>
          <w:sz w:val="28"/>
          <w:szCs w:val="24"/>
          <w:lang w:val="uk-UA" w:eastAsia="ru-RU"/>
        </w:rPr>
      </w:pPr>
      <w:r w:rsidRPr="000A4CAE">
        <w:rPr>
          <w:sz w:val="28"/>
          <w:szCs w:val="28"/>
          <w:lang w:val="uk-UA" w:eastAsia="ru-RU"/>
        </w:rPr>
        <w:t xml:space="preserve">1. </w:t>
      </w:r>
      <w:r w:rsidRPr="00075B1E">
        <w:rPr>
          <w:sz w:val="28"/>
          <w:szCs w:val="24"/>
          <w:lang w:val="uk-UA" w:eastAsia="ru-RU"/>
        </w:rPr>
        <w:t xml:space="preserve"> Керівникам  закладів освіти </w:t>
      </w:r>
      <w:r w:rsidR="000C7605">
        <w:rPr>
          <w:sz w:val="28"/>
          <w:szCs w:val="24"/>
          <w:lang w:val="uk-UA" w:eastAsia="ru-RU"/>
        </w:rPr>
        <w:t xml:space="preserve">Сахновщинської </w:t>
      </w:r>
      <w:r>
        <w:rPr>
          <w:sz w:val="28"/>
          <w:szCs w:val="24"/>
          <w:lang w:val="uk-UA" w:eastAsia="ru-RU"/>
        </w:rPr>
        <w:t>селищної ради</w:t>
      </w:r>
      <w:r w:rsidRPr="00075B1E">
        <w:rPr>
          <w:sz w:val="28"/>
          <w:szCs w:val="24"/>
          <w:lang w:val="uk-UA" w:eastAsia="ru-RU"/>
        </w:rPr>
        <w:t>:</w:t>
      </w:r>
    </w:p>
    <w:p w:rsidR="003B3E3D" w:rsidRDefault="003272F7" w:rsidP="003B3E3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</w:pPr>
      <w:r w:rsidRPr="0040780A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1.1.Забезпечити організацію повноцінного та якісного харчування учнів та вихованців згідно із грошовими нормами харчування, затвердженими Рішенням виконавчого комітету Сахновщинської селищної ради Красноградського району Харківської області </w:t>
      </w:r>
      <w:r w:rsidR="003B3E3D" w:rsidRPr="0040780A">
        <w:rPr>
          <w:rFonts w:ascii="Times New Roman" w:hAnsi="Times New Roman" w:cs="Times New Roman"/>
          <w:sz w:val="28"/>
          <w:szCs w:val="28"/>
          <w:lang w:val="uk-UA"/>
        </w:rPr>
        <w:t xml:space="preserve">21 грудня 2021 року №170 </w:t>
      </w:r>
      <w:r w:rsidR="003B3E3D" w:rsidRPr="004078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«Про встановлення вартості та розміру бать</w:t>
      </w:r>
      <w:r w:rsidR="003B3E3D" w:rsidRPr="004920A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ківської плати за харчування дітей у закладах освіти селищної ради </w:t>
      </w:r>
      <w:r w:rsidR="003B3E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 </w:t>
      </w:r>
      <w:r w:rsidR="003B3E3D" w:rsidRPr="004920A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2022 рік</w:t>
      </w:r>
      <w:r w:rsidR="003B3E3D" w:rsidRPr="008A5A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="00407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72F7" w:rsidRPr="00AF01CB" w:rsidRDefault="003272F7" w:rsidP="003272F7">
      <w:pPr>
        <w:widowControl/>
        <w:suppressAutoHyphens w:val="0"/>
        <w:autoSpaceDE/>
        <w:ind w:firstLine="708"/>
        <w:jc w:val="both"/>
        <w:outlineLvl w:val="8"/>
        <w:rPr>
          <w:sz w:val="28"/>
          <w:szCs w:val="28"/>
          <w:lang w:val="uk-UA" w:eastAsia="ru-RU"/>
        </w:rPr>
      </w:pPr>
      <w:r w:rsidRPr="00AF01CB">
        <w:rPr>
          <w:sz w:val="28"/>
          <w:szCs w:val="28"/>
          <w:lang w:val="uk-UA" w:eastAsia="ru-RU"/>
        </w:rPr>
        <w:t xml:space="preserve"> </w:t>
      </w:r>
    </w:p>
    <w:p w:rsidR="003272F7" w:rsidRPr="000A4CAE" w:rsidRDefault="003272F7" w:rsidP="003272F7">
      <w:pPr>
        <w:widowControl/>
        <w:suppressAutoHyphens w:val="0"/>
        <w:autoSpaceDE/>
        <w:ind w:firstLine="708"/>
        <w:jc w:val="both"/>
        <w:rPr>
          <w:sz w:val="28"/>
          <w:szCs w:val="28"/>
          <w:lang w:val="uk-UA" w:eastAsia="ru-RU"/>
        </w:rPr>
      </w:pPr>
      <w:r w:rsidRPr="000A4CAE">
        <w:rPr>
          <w:sz w:val="28"/>
          <w:szCs w:val="28"/>
          <w:lang w:val="uk-UA" w:eastAsia="ru-RU"/>
        </w:rPr>
        <w:t>1.2. Видати відповідні накази по закладах освіти.</w:t>
      </w:r>
    </w:p>
    <w:p w:rsidR="003272F7" w:rsidRPr="000A4CAE" w:rsidRDefault="003272F7" w:rsidP="003272F7">
      <w:pPr>
        <w:widowControl/>
        <w:suppressAutoHyphens w:val="0"/>
        <w:autoSpaceDE/>
        <w:ind w:firstLine="708"/>
        <w:jc w:val="both"/>
        <w:rPr>
          <w:sz w:val="28"/>
          <w:szCs w:val="28"/>
          <w:lang w:val="uk-UA" w:eastAsia="ru-RU"/>
        </w:rPr>
      </w:pPr>
      <w:r w:rsidRPr="000A4CAE">
        <w:rPr>
          <w:sz w:val="28"/>
          <w:szCs w:val="28"/>
          <w:lang w:val="uk-UA" w:eastAsia="ru-RU"/>
        </w:rPr>
        <w:t>1.3. Скласти та затвердити графіки харчування учнів</w:t>
      </w:r>
      <w:r>
        <w:rPr>
          <w:sz w:val="28"/>
          <w:szCs w:val="28"/>
          <w:lang w:val="uk-UA" w:eastAsia="ru-RU"/>
        </w:rPr>
        <w:t xml:space="preserve"> та вихованців</w:t>
      </w:r>
      <w:r w:rsidRPr="000A4CAE">
        <w:rPr>
          <w:sz w:val="28"/>
          <w:szCs w:val="28"/>
          <w:lang w:val="uk-UA" w:eastAsia="ru-RU"/>
        </w:rPr>
        <w:t xml:space="preserve"> закладів освіти.</w:t>
      </w:r>
    </w:p>
    <w:p w:rsidR="003272F7" w:rsidRPr="000A4CAE" w:rsidRDefault="003272F7" w:rsidP="000B6F3B">
      <w:pPr>
        <w:widowControl/>
        <w:suppressAutoHyphens w:val="0"/>
        <w:autoSpaceDE/>
        <w:ind w:firstLine="708"/>
        <w:jc w:val="both"/>
        <w:rPr>
          <w:sz w:val="28"/>
          <w:szCs w:val="28"/>
          <w:lang w:val="uk-UA" w:eastAsia="ru-RU"/>
        </w:rPr>
      </w:pPr>
      <w:r w:rsidRPr="000A4CAE">
        <w:rPr>
          <w:sz w:val="28"/>
          <w:szCs w:val="28"/>
          <w:lang w:val="uk-UA" w:eastAsia="ru-RU"/>
        </w:rPr>
        <w:t xml:space="preserve">1.4. Встановити в закладах дошкільної освіти, дошкільних підрозділах </w:t>
      </w:r>
      <w:r>
        <w:rPr>
          <w:sz w:val="28"/>
          <w:szCs w:val="28"/>
          <w:lang w:val="uk-UA" w:eastAsia="ru-RU"/>
        </w:rPr>
        <w:t xml:space="preserve">закладів загальної середньої освіти </w:t>
      </w:r>
      <w:r w:rsidRPr="000A4CAE">
        <w:rPr>
          <w:sz w:val="28"/>
          <w:szCs w:val="28"/>
          <w:lang w:val="uk-UA" w:eastAsia="ru-RU"/>
        </w:rPr>
        <w:t xml:space="preserve"> батьківську плату за харчування у розмірі </w:t>
      </w:r>
      <w:r w:rsidR="00BC7AEB">
        <w:rPr>
          <w:sz w:val="28"/>
          <w:szCs w:val="28"/>
          <w:lang w:val="uk-UA" w:eastAsia="ru-RU"/>
        </w:rPr>
        <w:t>4</w:t>
      </w:r>
      <w:r w:rsidRPr="000A4CAE">
        <w:rPr>
          <w:sz w:val="28"/>
          <w:szCs w:val="28"/>
          <w:lang w:val="uk-UA" w:eastAsia="ru-RU"/>
        </w:rPr>
        <w:t>0% від вартості харчування на день</w:t>
      </w:r>
      <w:r w:rsidR="00BC7AEB">
        <w:rPr>
          <w:sz w:val="28"/>
          <w:szCs w:val="28"/>
          <w:lang w:val="uk-UA" w:eastAsia="ru-RU"/>
        </w:rPr>
        <w:t>.</w:t>
      </w:r>
      <w:r w:rsidRPr="000A4CAE">
        <w:rPr>
          <w:sz w:val="28"/>
          <w:szCs w:val="28"/>
          <w:lang w:val="uk-UA" w:eastAsia="ru-RU"/>
        </w:rPr>
        <w:t xml:space="preserve"> </w:t>
      </w:r>
    </w:p>
    <w:p w:rsidR="003272F7" w:rsidRPr="000A4CAE" w:rsidRDefault="003272F7" w:rsidP="003272F7">
      <w:pPr>
        <w:widowControl/>
        <w:suppressAutoHyphens w:val="0"/>
        <w:autoSpaceDE/>
        <w:ind w:firstLine="708"/>
        <w:jc w:val="both"/>
        <w:rPr>
          <w:sz w:val="28"/>
          <w:szCs w:val="28"/>
          <w:lang w:val="uk-UA" w:eastAsia="ru-RU"/>
        </w:rPr>
      </w:pPr>
      <w:r w:rsidRPr="000A4CAE">
        <w:rPr>
          <w:sz w:val="28"/>
          <w:szCs w:val="28"/>
          <w:lang w:val="uk-UA" w:eastAsia="ru-RU"/>
        </w:rPr>
        <w:t>1.5. Призначити наказами осіб, відповідальних за організацію харчування вихованців закладів дошкільної освіти, дошкільних підрозділів закладів загальної середньої освіти та учнів закладів загальної середньої освіти.</w:t>
      </w:r>
    </w:p>
    <w:p w:rsidR="003272F7" w:rsidRPr="000A4CAE" w:rsidRDefault="003272F7" w:rsidP="00DB7B36">
      <w:pPr>
        <w:widowControl/>
        <w:suppressAutoHyphens w:val="0"/>
        <w:autoSpaceDE/>
        <w:ind w:firstLine="424"/>
        <w:jc w:val="both"/>
        <w:rPr>
          <w:sz w:val="28"/>
          <w:szCs w:val="28"/>
          <w:lang w:val="uk-UA" w:eastAsia="ru-RU"/>
        </w:rPr>
      </w:pPr>
      <w:r w:rsidRPr="000A4CAE">
        <w:rPr>
          <w:sz w:val="28"/>
          <w:szCs w:val="28"/>
          <w:lang w:val="uk-UA" w:eastAsia="ru-RU"/>
        </w:rPr>
        <w:t>1.6. Тримати на постійному контролі питання прийняття якісних та безпечних продуктів харчування та продовольчої сировини, ведення документації по організації харчування.</w:t>
      </w:r>
    </w:p>
    <w:p w:rsidR="003272F7" w:rsidRPr="000A4CAE" w:rsidRDefault="003272F7" w:rsidP="003272F7">
      <w:pPr>
        <w:widowControl/>
        <w:suppressAutoHyphens w:val="0"/>
        <w:autoSpaceDE/>
        <w:ind w:firstLine="708"/>
        <w:jc w:val="both"/>
        <w:rPr>
          <w:sz w:val="28"/>
          <w:szCs w:val="28"/>
          <w:lang w:val="uk-UA" w:eastAsia="ru-RU"/>
        </w:rPr>
      </w:pPr>
      <w:r w:rsidRPr="000A4CAE">
        <w:rPr>
          <w:sz w:val="28"/>
          <w:szCs w:val="28"/>
          <w:lang w:val="uk-UA" w:eastAsia="ru-RU"/>
        </w:rPr>
        <w:t>1.7. Заслуховувати питання організації харчування вихованців закладів дошкільної освіти, дошкільних підрозділів закладів загальної середньої освіти та учнів закладів загальної середньої освіти на нарадах,  батьківських зборах.</w:t>
      </w:r>
    </w:p>
    <w:p w:rsidR="003272F7" w:rsidRPr="000A4CAE" w:rsidRDefault="003272F7" w:rsidP="003272F7">
      <w:pPr>
        <w:widowControl/>
        <w:suppressAutoHyphens w:val="0"/>
        <w:autoSpaceDE/>
        <w:ind w:firstLine="708"/>
        <w:jc w:val="both"/>
        <w:rPr>
          <w:sz w:val="28"/>
          <w:szCs w:val="28"/>
          <w:lang w:val="uk-UA" w:eastAsia="ru-RU"/>
        </w:rPr>
      </w:pPr>
      <w:r w:rsidRPr="000A4CAE">
        <w:rPr>
          <w:sz w:val="28"/>
          <w:szCs w:val="28"/>
          <w:lang w:val="uk-UA" w:eastAsia="ru-RU"/>
        </w:rPr>
        <w:t>1.8. Забезпечити залучення позабюджетних коштів для організації повноцінного харчування дітей та виконання відповідних норм харчування.</w:t>
      </w:r>
    </w:p>
    <w:p w:rsidR="003272F7" w:rsidRPr="000A4CAE" w:rsidRDefault="003272F7" w:rsidP="003272F7">
      <w:pPr>
        <w:widowControl/>
        <w:suppressAutoHyphens w:val="0"/>
        <w:autoSpaceDE/>
        <w:ind w:firstLine="708"/>
        <w:jc w:val="both"/>
        <w:rPr>
          <w:sz w:val="28"/>
          <w:szCs w:val="28"/>
          <w:lang w:val="uk-UA" w:eastAsia="ru-RU"/>
        </w:rPr>
      </w:pPr>
      <w:r w:rsidRPr="000A4CAE">
        <w:rPr>
          <w:sz w:val="28"/>
          <w:szCs w:val="28"/>
          <w:lang w:val="uk-UA" w:eastAsia="ru-RU"/>
        </w:rPr>
        <w:t>1.9. Інформувати відділ освіти</w:t>
      </w:r>
      <w:r>
        <w:rPr>
          <w:sz w:val="28"/>
          <w:szCs w:val="28"/>
          <w:lang w:val="uk-UA" w:eastAsia="ru-RU"/>
        </w:rPr>
        <w:t xml:space="preserve">, культури, молоді та спорту </w:t>
      </w:r>
      <w:r w:rsidRPr="000A4CAE">
        <w:rPr>
          <w:sz w:val="28"/>
          <w:szCs w:val="28"/>
          <w:lang w:val="uk-UA" w:eastAsia="ru-RU"/>
        </w:rPr>
        <w:t xml:space="preserve"> про виконання норм харчування вихованців закладів дошкільної освіти, дошкільних підрозділів закладів загальної середньої освіти та учнів закладів загальної середньої освіти. </w:t>
      </w:r>
    </w:p>
    <w:p w:rsidR="003272F7" w:rsidRPr="000A4CAE" w:rsidRDefault="000B6F3B" w:rsidP="000B6F3B">
      <w:pPr>
        <w:widowControl/>
        <w:tabs>
          <w:tab w:val="left" w:pos="776"/>
          <w:tab w:val="right" w:pos="9638"/>
        </w:tabs>
        <w:suppressAutoHyphens w:val="0"/>
        <w:autoSpaceDE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 w:rsidR="003272F7" w:rsidRPr="000A4CAE">
        <w:rPr>
          <w:sz w:val="28"/>
          <w:szCs w:val="28"/>
          <w:lang w:val="uk-UA" w:eastAsia="ru-RU"/>
        </w:rPr>
        <w:t>Щомісяця до 01 числа</w:t>
      </w:r>
    </w:p>
    <w:p w:rsidR="003272F7" w:rsidRPr="000A4CAE" w:rsidRDefault="003272F7" w:rsidP="003272F7">
      <w:pPr>
        <w:widowControl/>
        <w:suppressAutoHyphens w:val="0"/>
        <w:autoSpaceDE/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1</w:t>
      </w:r>
      <w:r w:rsidRPr="000A4CAE">
        <w:rPr>
          <w:sz w:val="28"/>
          <w:szCs w:val="28"/>
          <w:lang w:val="uk-UA" w:eastAsia="ru-RU"/>
        </w:rPr>
        <w:t>.1</w:t>
      </w:r>
      <w:r>
        <w:rPr>
          <w:sz w:val="28"/>
          <w:szCs w:val="28"/>
          <w:lang w:val="uk-UA" w:eastAsia="ru-RU"/>
        </w:rPr>
        <w:t>0</w:t>
      </w:r>
      <w:r w:rsidRPr="000A4CAE">
        <w:rPr>
          <w:sz w:val="28"/>
          <w:szCs w:val="28"/>
          <w:lang w:val="uk-UA" w:eastAsia="ru-RU"/>
        </w:rPr>
        <w:t>. Подати до відділу освіти</w:t>
      </w:r>
      <w:r>
        <w:rPr>
          <w:sz w:val="28"/>
          <w:szCs w:val="28"/>
          <w:lang w:val="uk-UA" w:eastAsia="ru-RU"/>
        </w:rPr>
        <w:t>,</w:t>
      </w:r>
      <w:r w:rsidRPr="0048171D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культури, молоді та спорту </w:t>
      </w:r>
      <w:r w:rsidRPr="000A4CAE">
        <w:rPr>
          <w:sz w:val="28"/>
          <w:szCs w:val="28"/>
          <w:lang w:val="uk-UA" w:eastAsia="ru-RU"/>
        </w:rPr>
        <w:t xml:space="preserve"> узагальнену інформацію про стан організації харчування учнів</w:t>
      </w:r>
      <w:r>
        <w:rPr>
          <w:sz w:val="28"/>
          <w:szCs w:val="28"/>
          <w:lang w:val="uk-UA" w:eastAsia="ru-RU"/>
        </w:rPr>
        <w:t xml:space="preserve"> та вихованців</w:t>
      </w:r>
      <w:r w:rsidRPr="000A4CAE">
        <w:rPr>
          <w:sz w:val="28"/>
          <w:szCs w:val="28"/>
          <w:lang w:val="uk-UA" w:eastAsia="ru-RU"/>
        </w:rPr>
        <w:t xml:space="preserve"> в закладі освіти.</w:t>
      </w:r>
    </w:p>
    <w:p w:rsidR="003272F7" w:rsidRPr="000A4CAE" w:rsidRDefault="003272F7" w:rsidP="003272F7">
      <w:pPr>
        <w:widowControl/>
        <w:suppressAutoHyphens w:val="0"/>
        <w:autoSpaceDE/>
        <w:jc w:val="right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До </w:t>
      </w:r>
      <w:r w:rsidR="00832E31">
        <w:rPr>
          <w:sz w:val="28"/>
          <w:szCs w:val="28"/>
          <w:lang w:val="uk-UA" w:eastAsia="ru-RU"/>
        </w:rPr>
        <w:t>01</w:t>
      </w:r>
      <w:r>
        <w:rPr>
          <w:sz w:val="28"/>
          <w:szCs w:val="28"/>
          <w:lang w:val="uk-UA" w:eastAsia="ru-RU"/>
        </w:rPr>
        <w:t>.0</w:t>
      </w:r>
      <w:r w:rsidR="00832E31">
        <w:rPr>
          <w:sz w:val="28"/>
          <w:szCs w:val="28"/>
          <w:lang w:val="uk-UA" w:eastAsia="ru-RU"/>
        </w:rPr>
        <w:t>2</w:t>
      </w:r>
      <w:r>
        <w:rPr>
          <w:sz w:val="28"/>
          <w:szCs w:val="28"/>
          <w:lang w:val="uk-UA" w:eastAsia="ru-RU"/>
        </w:rPr>
        <w:t>.202</w:t>
      </w:r>
      <w:r w:rsidR="00832E31">
        <w:rPr>
          <w:sz w:val="28"/>
          <w:szCs w:val="28"/>
          <w:lang w:val="uk-UA" w:eastAsia="ru-RU"/>
        </w:rPr>
        <w:t>2</w:t>
      </w:r>
      <w:r>
        <w:rPr>
          <w:sz w:val="28"/>
          <w:szCs w:val="28"/>
          <w:lang w:val="uk-UA" w:eastAsia="ru-RU"/>
        </w:rPr>
        <w:t>, 07.09.202</w:t>
      </w:r>
      <w:r w:rsidR="00832E31">
        <w:rPr>
          <w:sz w:val="28"/>
          <w:szCs w:val="28"/>
          <w:lang w:val="uk-UA" w:eastAsia="ru-RU"/>
        </w:rPr>
        <w:t>2</w:t>
      </w:r>
    </w:p>
    <w:p w:rsidR="003272F7" w:rsidRPr="000A4CAE" w:rsidRDefault="00F03BDB" w:rsidP="003272F7">
      <w:pPr>
        <w:widowControl/>
        <w:suppressAutoHyphens w:val="0"/>
        <w:autoSpaceDE/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</w:t>
      </w:r>
      <w:r w:rsidR="003272F7" w:rsidRPr="000A4CAE">
        <w:rPr>
          <w:sz w:val="28"/>
          <w:szCs w:val="28"/>
          <w:lang w:val="uk-UA" w:eastAsia="ru-RU"/>
        </w:rPr>
        <w:t>. Бухгалтерам</w:t>
      </w:r>
      <w:r w:rsidR="003272F7">
        <w:rPr>
          <w:sz w:val="28"/>
          <w:szCs w:val="28"/>
          <w:lang w:val="uk-UA" w:eastAsia="ru-RU"/>
        </w:rPr>
        <w:t xml:space="preserve"> </w:t>
      </w:r>
      <w:r w:rsidR="00D8747E">
        <w:rPr>
          <w:sz w:val="28"/>
          <w:szCs w:val="28"/>
          <w:lang w:val="uk-UA" w:eastAsia="ru-RU"/>
        </w:rPr>
        <w:t>централізованої</w:t>
      </w:r>
      <w:r w:rsidR="003272F7" w:rsidRPr="000A4CAE">
        <w:rPr>
          <w:sz w:val="28"/>
          <w:szCs w:val="28"/>
          <w:lang w:val="uk-UA" w:eastAsia="ru-RU"/>
        </w:rPr>
        <w:t xml:space="preserve"> </w:t>
      </w:r>
      <w:r w:rsidR="003272F7">
        <w:rPr>
          <w:sz w:val="28"/>
          <w:szCs w:val="28"/>
          <w:lang w:val="uk-UA" w:eastAsia="ru-RU"/>
        </w:rPr>
        <w:t>бухгалтер</w:t>
      </w:r>
      <w:r w:rsidR="00FA2901">
        <w:rPr>
          <w:sz w:val="28"/>
          <w:szCs w:val="28"/>
          <w:lang w:val="uk-UA" w:eastAsia="ru-RU"/>
        </w:rPr>
        <w:t>і</w:t>
      </w:r>
      <w:r w:rsidR="003272F7">
        <w:rPr>
          <w:sz w:val="28"/>
          <w:szCs w:val="28"/>
          <w:lang w:val="uk-UA" w:eastAsia="ru-RU"/>
        </w:rPr>
        <w:t xml:space="preserve">ї  </w:t>
      </w:r>
      <w:r w:rsidR="003272F7" w:rsidRPr="000A4CAE">
        <w:rPr>
          <w:sz w:val="28"/>
          <w:szCs w:val="28"/>
          <w:lang w:val="uk-UA" w:eastAsia="ru-RU"/>
        </w:rPr>
        <w:t xml:space="preserve">відділу </w:t>
      </w:r>
      <w:r w:rsidR="003272F7">
        <w:rPr>
          <w:sz w:val="28"/>
          <w:szCs w:val="28"/>
          <w:lang w:val="uk-UA" w:eastAsia="ru-RU"/>
        </w:rPr>
        <w:t xml:space="preserve">освіти, культури, молоді та спорту </w:t>
      </w:r>
      <w:r w:rsidR="003272F7" w:rsidRPr="000A4CAE">
        <w:rPr>
          <w:sz w:val="28"/>
          <w:szCs w:val="28"/>
          <w:lang w:val="uk-UA" w:eastAsia="ru-RU"/>
        </w:rPr>
        <w:t xml:space="preserve"> </w:t>
      </w:r>
      <w:r w:rsidR="00DB7B36">
        <w:rPr>
          <w:sz w:val="28"/>
          <w:szCs w:val="28"/>
          <w:lang w:val="uk-UA" w:eastAsia="ru-RU"/>
        </w:rPr>
        <w:t>Світлані</w:t>
      </w:r>
      <w:r w:rsidR="003272F7">
        <w:rPr>
          <w:sz w:val="28"/>
          <w:szCs w:val="28"/>
          <w:lang w:val="uk-UA" w:eastAsia="ru-RU"/>
        </w:rPr>
        <w:t xml:space="preserve"> ЗАМАЙ, </w:t>
      </w:r>
      <w:r w:rsidR="00DB7B36">
        <w:rPr>
          <w:sz w:val="28"/>
          <w:szCs w:val="28"/>
          <w:lang w:val="uk-UA" w:eastAsia="ru-RU"/>
        </w:rPr>
        <w:t>Вікторії</w:t>
      </w:r>
      <w:r w:rsidR="00CE2337">
        <w:rPr>
          <w:sz w:val="28"/>
          <w:szCs w:val="28"/>
          <w:lang w:val="uk-UA" w:eastAsia="ru-RU"/>
        </w:rPr>
        <w:t xml:space="preserve"> П</w:t>
      </w:r>
      <w:r w:rsidR="00DB7B36">
        <w:rPr>
          <w:sz w:val="28"/>
          <w:szCs w:val="28"/>
          <w:lang w:val="uk-UA" w:eastAsia="ru-RU"/>
        </w:rPr>
        <w:t>РИХОДЬКО</w:t>
      </w:r>
      <w:r w:rsidR="00727A55">
        <w:rPr>
          <w:sz w:val="28"/>
          <w:szCs w:val="28"/>
          <w:lang w:val="uk-UA" w:eastAsia="ru-RU"/>
        </w:rPr>
        <w:t>:</w:t>
      </w:r>
    </w:p>
    <w:p w:rsidR="003272F7" w:rsidRPr="000A4CAE" w:rsidRDefault="00F03BDB" w:rsidP="003272F7">
      <w:pPr>
        <w:widowControl/>
        <w:suppressAutoHyphens w:val="0"/>
        <w:autoSpaceDE/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</w:t>
      </w:r>
      <w:r w:rsidR="003272F7" w:rsidRPr="000A4CAE">
        <w:rPr>
          <w:sz w:val="28"/>
          <w:szCs w:val="28"/>
          <w:lang w:val="uk-UA" w:eastAsia="ru-RU"/>
        </w:rPr>
        <w:t>.1. Дотримуватися розрахунку потреби коштів виділених з місцевого бюджету на організацію харчування вихованців закладів дошкільної освіти, дошкільних підрозділів закладів загальної середньої освіти, учнів пільгового контингенту закладів загальної середньої освіти згідно з затвердженими нормами харчування.</w:t>
      </w:r>
    </w:p>
    <w:p w:rsidR="003272F7" w:rsidRPr="000A4CAE" w:rsidRDefault="003272F7" w:rsidP="003272F7">
      <w:pPr>
        <w:widowControl/>
        <w:suppressAutoHyphens w:val="0"/>
        <w:autoSpaceDE/>
        <w:jc w:val="right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Протягом 202</w:t>
      </w:r>
      <w:r w:rsidR="00CE2337">
        <w:rPr>
          <w:sz w:val="28"/>
          <w:szCs w:val="28"/>
          <w:lang w:val="uk-UA" w:eastAsia="ru-RU"/>
        </w:rPr>
        <w:t>2</w:t>
      </w:r>
      <w:r w:rsidRPr="000A4CAE">
        <w:rPr>
          <w:sz w:val="28"/>
          <w:szCs w:val="28"/>
          <w:lang w:val="uk-UA" w:eastAsia="ru-RU"/>
        </w:rPr>
        <w:t xml:space="preserve"> року</w:t>
      </w:r>
    </w:p>
    <w:p w:rsidR="003272F7" w:rsidRPr="000A4CAE" w:rsidRDefault="00F03BDB" w:rsidP="003272F7">
      <w:pPr>
        <w:widowControl/>
        <w:suppressAutoHyphens w:val="0"/>
        <w:autoSpaceDE/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</w:t>
      </w:r>
      <w:r w:rsidR="003272F7" w:rsidRPr="000A4CAE">
        <w:rPr>
          <w:sz w:val="28"/>
          <w:szCs w:val="28"/>
          <w:lang w:val="uk-UA" w:eastAsia="ru-RU"/>
        </w:rPr>
        <w:t>.2. Здійснювати прийняття звітів щодо харчування вихованців закладів дошкільної освіти, дошкільних підрозділів закладів загальної середньої освіти, учнів пільгового контингенту закладів загальної середньої освіти та узагальнення звітів.</w:t>
      </w:r>
    </w:p>
    <w:p w:rsidR="003272F7" w:rsidRDefault="003272F7" w:rsidP="003272F7">
      <w:pPr>
        <w:widowControl/>
        <w:suppressAutoHyphens w:val="0"/>
        <w:autoSpaceDE/>
        <w:jc w:val="right"/>
        <w:rPr>
          <w:sz w:val="28"/>
          <w:szCs w:val="28"/>
          <w:lang w:val="uk-UA" w:eastAsia="ru-RU"/>
        </w:rPr>
      </w:pPr>
      <w:r w:rsidRPr="000A4CAE">
        <w:rPr>
          <w:sz w:val="28"/>
          <w:szCs w:val="28"/>
          <w:lang w:val="uk-UA" w:eastAsia="ru-RU"/>
        </w:rPr>
        <w:lastRenderedPageBreak/>
        <w:t>До 02 числа кожного місяця</w:t>
      </w:r>
      <w:r w:rsidR="00CD4DE6">
        <w:rPr>
          <w:sz w:val="28"/>
          <w:szCs w:val="28"/>
          <w:lang w:val="uk-UA" w:eastAsia="ru-RU"/>
        </w:rPr>
        <w:t>.</w:t>
      </w:r>
    </w:p>
    <w:p w:rsidR="00F80A46" w:rsidRPr="000A4CAE" w:rsidRDefault="00F80A46" w:rsidP="003272F7">
      <w:pPr>
        <w:widowControl/>
        <w:suppressAutoHyphens w:val="0"/>
        <w:autoSpaceDE/>
        <w:jc w:val="right"/>
        <w:rPr>
          <w:sz w:val="28"/>
          <w:szCs w:val="28"/>
          <w:lang w:val="uk-UA" w:eastAsia="ru-RU"/>
        </w:rPr>
      </w:pPr>
    </w:p>
    <w:p w:rsidR="003272F7" w:rsidRPr="000A4CAE" w:rsidRDefault="00F03BDB" w:rsidP="003272F7">
      <w:pPr>
        <w:widowControl/>
        <w:suppressAutoHyphens w:val="0"/>
        <w:autoSpaceDE/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3</w:t>
      </w:r>
      <w:r w:rsidR="003272F7">
        <w:rPr>
          <w:sz w:val="28"/>
          <w:szCs w:val="28"/>
          <w:lang w:val="uk-UA" w:eastAsia="ru-RU"/>
        </w:rPr>
        <w:t xml:space="preserve">. </w:t>
      </w:r>
      <w:r w:rsidR="003272F7" w:rsidRPr="000A4CAE">
        <w:rPr>
          <w:sz w:val="28"/>
          <w:szCs w:val="28"/>
          <w:lang w:val="uk-UA" w:eastAsia="ru-RU"/>
        </w:rPr>
        <w:t xml:space="preserve">Контроль за виконанням цього наказу </w:t>
      </w:r>
      <w:r>
        <w:rPr>
          <w:sz w:val="28"/>
          <w:szCs w:val="28"/>
          <w:lang w:val="uk-UA" w:eastAsia="ru-RU"/>
        </w:rPr>
        <w:t>залишаю за собою.</w:t>
      </w:r>
    </w:p>
    <w:p w:rsidR="003272F7" w:rsidRDefault="003272F7" w:rsidP="003272F7">
      <w:pPr>
        <w:jc w:val="both"/>
        <w:rPr>
          <w:b/>
          <w:sz w:val="28"/>
          <w:szCs w:val="28"/>
          <w:lang w:val="uk-UA"/>
        </w:rPr>
      </w:pPr>
    </w:p>
    <w:p w:rsidR="003272F7" w:rsidRDefault="003272F7" w:rsidP="003272F7">
      <w:pPr>
        <w:jc w:val="both"/>
        <w:rPr>
          <w:b/>
          <w:sz w:val="28"/>
          <w:szCs w:val="28"/>
          <w:lang w:val="uk-UA"/>
        </w:rPr>
      </w:pPr>
    </w:p>
    <w:p w:rsidR="003272F7" w:rsidRDefault="003272F7" w:rsidP="003272F7">
      <w:pPr>
        <w:jc w:val="both"/>
        <w:rPr>
          <w:b/>
          <w:sz w:val="28"/>
          <w:szCs w:val="28"/>
          <w:lang w:val="uk-UA"/>
        </w:rPr>
      </w:pPr>
    </w:p>
    <w:p w:rsidR="003272F7" w:rsidRDefault="003272F7" w:rsidP="003272F7">
      <w:pPr>
        <w:jc w:val="both"/>
        <w:rPr>
          <w:b/>
          <w:sz w:val="28"/>
          <w:szCs w:val="28"/>
          <w:lang w:val="uk-UA"/>
        </w:rPr>
      </w:pPr>
    </w:p>
    <w:p w:rsidR="003272F7" w:rsidRDefault="000B6F3B" w:rsidP="003272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</w:t>
      </w:r>
      <w:r w:rsidR="003272F7">
        <w:rPr>
          <w:b/>
          <w:sz w:val="28"/>
          <w:szCs w:val="28"/>
          <w:lang w:val="uk-UA"/>
        </w:rPr>
        <w:t xml:space="preserve"> відділу освіти, </w:t>
      </w:r>
    </w:p>
    <w:p w:rsidR="0049763B" w:rsidRDefault="003272F7" w:rsidP="000B6F3B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культури, молоді та спорту </w:t>
      </w:r>
      <w:r w:rsidRPr="003324F1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                                </w:t>
      </w:r>
      <w:r w:rsidR="000B6F3B">
        <w:rPr>
          <w:b/>
          <w:sz w:val="28"/>
          <w:szCs w:val="28"/>
          <w:lang w:val="uk-UA"/>
        </w:rPr>
        <w:t>Григорій ПЕРКІН</w:t>
      </w:r>
    </w:p>
    <w:p w:rsidR="0049763B" w:rsidRPr="0049763B" w:rsidRDefault="0049763B" w:rsidP="0049763B">
      <w:pPr>
        <w:rPr>
          <w:lang w:val="uk-UA"/>
        </w:rPr>
      </w:pPr>
    </w:p>
    <w:p w:rsidR="0049763B" w:rsidRPr="0049763B" w:rsidRDefault="0049763B" w:rsidP="0049763B">
      <w:pPr>
        <w:rPr>
          <w:lang w:val="uk-UA"/>
        </w:rPr>
      </w:pPr>
    </w:p>
    <w:p w:rsidR="0049763B" w:rsidRPr="0049763B" w:rsidRDefault="0049763B" w:rsidP="0049763B">
      <w:pPr>
        <w:rPr>
          <w:lang w:val="uk-UA"/>
        </w:rPr>
      </w:pPr>
    </w:p>
    <w:p w:rsidR="0049763B" w:rsidRPr="0049763B" w:rsidRDefault="0049763B" w:rsidP="0049763B">
      <w:pPr>
        <w:rPr>
          <w:lang w:val="uk-UA"/>
        </w:rPr>
      </w:pPr>
    </w:p>
    <w:p w:rsidR="0049763B" w:rsidRPr="0049763B" w:rsidRDefault="0049763B" w:rsidP="0049763B">
      <w:pPr>
        <w:rPr>
          <w:lang w:val="uk-UA"/>
        </w:rPr>
      </w:pPr>
    </w:p>
    <w:p w:rsidR="0049763B" w:rsidRPr="0049763B" w:rsidRDefault="0049763B" w:rsidP="0049763B">
      <w:pPr>
        <w:rPr>
          <w:lang w:val="uk-UA"/>
        </w:rPr>
      </w:pPr>
    </w:p>
    <w:p w:rsidR="0049763B" w:rsidRPr="0049763B" w:rsidRDefault="0049763B" w:rsidP="0049763B">
      <w:pPr>
        <w:rPr>
          <w:lang w:val="uk-UA"/>
        </w:rPr>
      </w:pPr>
    </w:p>
    <w:p w:rsidR="0049763B" w:rsidRPr="0049763B" w:rsidRDefault="0049763B" w:rsidP="0049763B">
      <w:pPr>
        <w:rPr>
          <w:lang w:val="uk-UA"/>
        </w:rPr>
      </w:pPr>
    </w:p>
    <w:p w:rsidR="0049763B" w:rsidRDefault="0049763B" w:rsidP="0049763B">
      <w:pPr>
        <w:rPr>
          <w:lang w:val="uk-UA"/>
        </w:rPr>
      </w:pPr>
    </w:p>
    <w:p w:rsidR="0049763B" w:rsidRDefault="0049763B" w:rsidP="0049763B">
      <w:pPr>
        <w:rPr>
          <w:lang w:val="uk-UA"/>
        </w:rPr>
      </w:pPr>
    </w:p>
    <w:p w:rsidR="0062671E" w:rsidRDefault="0049763B" w:rsidP="0049763B">
      <w:pPr>
        <w:tabs>
          <w:tab w:val="left" w:pos="2082"/>
        </w:tabs>
        <w:rPr>
          <w:lang w:val="uk-UA"/>
        </w:rPr>
      </w:pPr>
      <w:r>
        <w:rPr>
          <w:lang w:val="uk-UA"/>
        </w:rPr>
        <w:tab/>
      </w:r>
    </w:p>
    <w:p w:rsidR="0049763B" w:rsidRDefault="0049763B" w:rsidP="0049763B">
      <w:pPr>
        <w:tabs>
          <w:tab w:val="left" w:pos="2082"/>
        </w:tabs>
        <w:rPr>
          <w:lang w:val="uk-UA"/>
        </w:rPr>
      </w:pPr>
    </w:p>
    <w:p w:rsidR="0049763B" w:rsidRDefault="0049763B" w:rsidP="0049763B">
      <w:pPr>
        <w:tabs>
          <w:tab w:val="left" w:pos="2082"/>
        </w:tabs>
        <w:rPr>
          <w:lang w:val="uk-UA"/>
        </w:rPr>
      </w:pPr>
    </w:p>
    <w:p w:rsidR="0049763B" w:rsidRDefault="0049763B" w:rsidP="0049763B">
      <w:pPr>
        <w:tabs>
          <w:tab w:val="left" w:pos="2082"/>
        </w:tabs>
        <w:rPr>
          <w:lang w:val="uk-UA"/>
        </w:rPr>
      </w:pPr>
    </w:p>
    <w:p w:rsidR="0049763B" w:rsidRDefault="0049763B" w:rsidP="0049763B">
      <w:pPr>
        <w:tabs>
          <w:tab w:val="left" w:pos="2082"/>
        </w:tabs>
        <w:rPr>
          <w:lang w:val="uk-UA"/>
        </w:rPr>
      </w:pPr>
    </w:p>
    <w:p w:rsidR="0049763B" w:rsidRDefault="0049763B" w:rsidP="0049763B">
      <w:pPr>
        <w:tabs>
          <w:tab w:val="left" w:pos="2082"/>
        </w:tabs>
        <w:rPr>
          <w:lang w:val="uk-UA"/>
        </w:rPr>
      </w:pPr>
    </w:p>
    <w:p w:rsidR="0049763B" w:rsidRDefault="0049763B" w:rsidP="0049763B">
      <w:pPr>
        <w:tabs>
          <w:tab w:val="left" w:pos="2082"/>
        </w:tabs>
        <w:rPr>
          <w:lang w:val="uk-UA"/>
        </w:rPr>
      </w:pPr>
    </w:p>
    <w:p w:rsidR="0049763B" w:rsidRDefault="0049763B" w:rsidP="0049763B">
      <w:pPr>
        <w:tabs>
          <w:tab w:val="left" w:pos="2082"/>
        </w:tabs>
        <w:rPr>
          <w:lang w:val="uk-UA"/>
        </w:rPr>
      </w:pPr>
    </w:p>
    <w:p w:rsidR="0049763B" w:rsidRDefault="0049763B" w:rsidP="0049763B">
      <w:pPr>
        <w:tabs>
          <w:tab w:val="left" w:pos="2082"/>
        </w:tabs>
        <w:rPr>
          <w:lang w:val="uk-UA"/>
        </w:rPr>
      </w:pPr>
    </w:p>
    <w:p w:rsidR="0049763B" w:rsidRDefault="0049763B" w:rsidP="0049763B">
      <w:pPr>
        <w:tabs>
          <w:tab w:val="left" w:pos="2082"/>
        </w:tabs>
        <w:rPr>
          <w:lang w:val="uk-UA"/>
        </w:rPr>
      </w:pPr>
    </w:p>
    <w:p w:rsidR="0049763B" w:rsidRDefault="0049763B" w:rsidP="0049763B">
      <w:pPr>
        <w:tabs>
          <w:tab w:val="left" w:pos="2082"/>
        </w:tabs>
        <w:rPr>
          <w:lang w:val="uk-UA"/>
        </w:rPr>
      </w:pPr>
    </w:p>
    <w:p w:rsidR="0049763B" w:rsidRDefault="0049763B" w:rsidP="0049763B">
      <w:pPr>
        <w:tabs>
          <w:tab w:val="left" w:pos="2082"/>
        </w:tabs>
        <w:rPr>
          <w:lang w:val="uk-UA"/>
        </w:rPr>
      </w:pPr>
    </w:p>
    <w:p w:rsidR="0049763B" w:rsidRDefault="0049763B" w:rsidP="0049763B">
      <w:pPr>
        <w:tabs>
          <w:tab w:val="left" w:pos="2082"/>
        </w:tabs>
        <w:rPr>
          <w:lang w:val="uk-UA"/>
        </w:rPr>
      </w:pPr>
    </w:p>
    <w:p w:rsidR="0049763B" w:rsidRDefault="0049763B" w:rsidP="0049763B">
      <w:pPr>
        <w:tabs>
          <w:tab w:val="left" w:pos="2082"/>
        </w:tabs>
        <w:rPr>
          <w:lang w:val="uk-UA"/>
        </w:rPr>
      </w:pPr>
    </w:p>
    <w:p w:rsidR="0049763B" w:rsidRDefault="0049763B" w:rsidP="0049763B">
      <w:pPr>
        <w:tabs>
          <w:tab w:val="left" w:pos="2082"/>
        </w:tabs>
        <w:rPr>
          <w:lang w:val="uk-UA"/>
        </w:rPr>
      </w:pPr>
    </w:p>
    <w:p w:rsidR="0049763B" w:rsidRDefault="0049763B" w:rsidP="0049763B">
      <w:pPr>
        <w:tabs>
          <w:tab w:val="left" w:pos="2082"/>
        </w:tabs>
        <w:rPr>
          <w:lang w:val="uk-UA"/>
        </w:rPr>
      </w:pPr>
    </w:p>
    <w:p w:rsidR="0049763B" w:rsidRDefault="0049763B" w:rsidP="0049763B">
      <w:pPr>
        <w:tabs>
          <w:tab w:val="left" w:pos="2082"/>
        </w:tabs>
        <w:rPr>
          <w:lang w:val="uk-UA"/>
        </w:rPr>
      </w:pPr>
    </w:p>
    <w:p w:rsidR="0049763B" w:rsidRDefault="0049763B" w:rsidP="0049763B">
      <w:pPr>
        <w:tabs>
          <w:tab w:val="left" w:pos="2082"/>
        </w:tabs>
        <w:rPr>
          <w:lang w:val="uk-UA"/>
        </w:rPr>
      </w:pPr>
    </w:p>
    <w:p w:rsidR="0049763B" w:rsidRDefault="0049763B" w:rsidP="0049763B">
      <w:pPr>
        <w:tabs>
          <w:tab w:val="left" w:pos="2082"/>
        </w:tabs>
        <w:rPr>
          <w:lang w:val="uk-UA"/>
        </w:rPr>
      </w:pPr>
    </w:p>
    <w:p w:rsidR="0049763B" w:rsidRDefault="0049763B" w:rsidP="0049763B">
      <w:pPr>
        <w:tabs>
          <w:tab w:val="left" w:pos="2082"/>
        </w:tabs>
        <w:rPr>
          <w:lang w:val="uk-UA"/>
        </w:rPr>
      </w:pPr>
    </w:p>
    <w:p w:rsidR="0049763B" w:rsidRDefault="0049763B" w:rsidP="0049763B">
      <w:pPr>
        <w:tabs>
          <w:tab w:val="left" w:pos="2082"/>
        </w:tabs>
        <w:rPr>
          <w:lang w:val="uk-UA"/>
        </w:rPr>
      </w:pPr>
    </w:p>
    <w:p w:rsidR="0049763B" w:rsidRDefault="0049763B" w:rsidP="0049763B">
      <w:pPr>
        <w:tabs>
          <w:tab w:val="left" w:pos="2082"/>
        </w:tabs>
        <w:rPr>
          <w:lang w:val="uk-UA"/>
        </w:rPr>
      </w:pPr>
    </w:p>
    <w:p w:rsidR="0049763B" w:rsidRDefault="0049763B" w:rsidP="0049763B">
      <w:pPr>
        <w:tabs>
          <w:tab w:val="left" w:pos="2082"/>
        </w:tabs>
        <w:rPr>
          <w:lang w:val="uk-UA"/>
        </w:rPr>
      </w:pPr>
    </w:p>
    <w:p w:rsidR="0049763B" w:rsidRDefault="0049763B" w:rsidP="0049763B">
      <w:pPr>
        <w:tabs>
          <w:tab w:val="left" w:pos="2082"/>
        </w:tabs>
        <w:rPr>
          <w:lang w:val="uk-UA"/>
        </w:rPr>
      </w:pPr>
    </w:p>
    <w:p w:rsidR="0049763B" w:rsidRDefault="0049763B" w:rsidP="0049763B">
      <w:pPr>
        <w:tabs>
          <w:tab w:val="left" w:pos="2082"/>
        </w:tabs>
        <w:rPr>
          <w:lang w:val="uk-UA"/>
        </w:rPr>
      </w:pPr>
    </w:p>
    <w:p w:rsidR="0049763B" w:rsidRDefault="0049763B" w:rsidP="0049763B">
      <w:pPr>
        <w:tabs>
          <w:tab w:val="left" w:pos="2082"/>
        </w:tabs>
        <w:rPr>
          <w:lang w:val="uk-UA"/>
        </w:rPr>
      </w:pPr>
    </w:p>
    <w:p w:rsidR="0049763B" w:rsidRDefault="0049763B" w:rsidP="0049763B">
      <w:pPr>
        <w:tabs>
          <w:tab w:val="left" w:pos="2082"/>
        </w:tabs>
        <w:rPr>
          <w:lang w:val="uk-UA"/>
        </w:rPr>
      </w:pPr>
    </w:p>
    <w:p w:rsidR="0049763B" w:rsidRDefault="0049763B" w:rsidP="0049763B">
      <w:pPr>
        <w:tabs>
          <w:tab w:val="left" w:pos="2082"/>
        </w:tabs>
        <w:rPr>
          <w:lang w:val="uk-UA"/>
        </w:rPr>
      </w:pPr>
    </w:p>
    <w:p w:rsidR="0049763B" w:rsidRDefault="0049763B" w:rsidP="0049763B">
      <w:pPr>
        <w:tabs>
          <w:tab w:val="left" w:pos="2082"/>
        </w:tabs>
        <w:rPr>
          <w:lang w:val="uk-UA"/>
        </w:rPr>
      </w:pPr>
    </w:p>
    <w:p w:rsidR="0049763B" w:rsidRDefault="0049763B" w:rsidP="0049763B">
      <w:pPr>
        <w:tabs>
          <w:tab w:val="left" w:pos="2082"/>
        </w:tabs>
        <w:rPr>
          <w:lang w:val="uk-UA"/>
        </w:rPr>
      </w:pPr>
    </w:p>
    <w:p w:rsidR="0049763B" w:rsidRDefault="0049763B" w:rsidP="0049763B">
      <w:pPr>
        <w:tabs>
          <w:tab w:val="left" w:pos="2082"/>
        </w:tabs>
        <w:rPr>
          <w:lang w:val="uk-UA"/>
        </w:rPr>
      </w:pPr>
    </w:p>
    <w:p w:rsidR="0049763B" w:rsidRDefault="0049763B" w:rsidP="0049763B">
      <w:pPr>
        <w:tabs>
          <w:tab w:val="left" w:pos="2082"/>
        </w:tabs>
        <w:rPr>
          <w:lang w:val="uk-UA"/>
        </w:rPr>
      </w:pPr>
    </w:p>
    <w:p w:rsidR="0049763B" w:rsidRDefault="0049763B" w:rsidP="0049763B">
      <w:pPr>
        <w:tabs>
          <w:tab w:val="left" w:pos="2082"/>
        </w:tabs>
        <w:rPr>
          <w:lang w:val="uk-UA"/>
        </w:rPr>
      </w:pPr>
    </w:p>
    <w:p w:rsidR="0049763B" w:rsidRDefault="0049763B" w:rsidP="0049763B">
      <w:pPr>
        <w:tabs>
          <w:tab w:val="left" w:pos="2082"/>
        </w:tabs>
        <w:rPr>
          <w:lang w:val="uk-UA"/>
        </w:rPr>
      </w:pPr>
    </w:p>
    <w:p w:rsidR="0049763B" w:rsidRDefault="0049763B" w:rsidP="0049763B">
      <w:pPr>
        <w:tabs>
          <w:tab w:val="left" w:pos="2082"/>
        </w:tabs>
        <w:rPr>
          <w:lang w:val="uk-UA"/>
        </w:rPr>
      </w:pPr>
    </w:p>
    <w:p w:rsidR="0049763B" w:rsidRDefault="0049763B" w:rsidP="0049763B">
      <w:pPr>
        <w:tabs>
          <w:tab w:val="left" w:pos="2082"/>
        </w:tabs>
        <w:rPr>
          <w:lang w:val="uk-UA"/>
        </w:rPr>
      </w:pPr>
    </w:p>
    <w:p w:rsidR="0049763B" w:rsidRDefault="0049763B" w:rsidP="0049763B">
      <w:pPr>
        <w:tabs>
          <w:tab w:val="left" w:pos="2082"/>
        </w:tabs>
        <w:rPr>
          <w:lang w:val="uk-UA"/>
        </w:rPr>
      </w:pPr>
    </w:p>
    <w:p w:rsidR="00772CD6" w:rsidRDefault="00772CD6" w:rsidP="0049763B">
      <w:pPr>
        <w:tabs>
          <w:tab w:val="left" w:pos="2082"/>
        </w:tabs>
        <w:rPr>
          <w:sz w:val="28"/>
          <w:szCs w:val="28"/>
          <w:lang w:val="uk-UA"/>
        </w:rPr>
      </w:pPr>
    </w:p>
    <w:p w:rsidR="00772CD6" w:rsidRDefault="00772CD6" w:rsidP="0049763B">
      <w:pPr>
        <w:tabs>
          <w:tab w:val="left" w:pos="2082"/>
        </w:tabs>
        <w:rPr>
          <w:sz w:val="28"/>
          <w:szCs w:val="28"/>
          <w:lang w:val="uk-UA"/>
        </w:rPr>
      </w:pPr>
    </w:p>
    <w:p w:rsidR="0049763B" w:rsidRPr="0026124E" w:rsidRDefault="0049763B" w:rsidP="0049763B">
      <w:pPr>
        <w:tabs>
          <w:tab w:val="left" w:pos="2082"/>
        </w:tabs>
        <w:rPr>
          <w:sz w:val="28"/>
          <w:szCs w:val="28"/>
          <w:lang w:val="uk-UA"/>
        </w:rPr>
      </w:pPr>
      <w:r w:rsidRPr="0026124E">
        <w:rPr>
          <w:sz w:val="28"/>
          <w:szCs w:val="28"/>
          <w:lang w:val="uk-UA"/>
        </w:rPr>
        <w:lastRenderedPageBreak/>
        <w:t>Візи:</w:t>
      </w:r>
    </w:p>
    <w:p w:rsidR="0049763B" w:rsidRPr="004130A4" w:rsidRDefault="0049763B" w:rsidP="0049763B">
      <w:pPr>
        <w:tabs>
          <w:tab w:val="left" w:pos="2082"/>
        </w:tabs>
        <w:rPr>
          <w:sz w:val="28"/>
          <w:szCs w:val="28"/>
          <w:lang w:val="uk-UA"/>
        </w:rPr>
      </w:pPr>
      <w:r>
        <w:rPr>
          <w:lang w:val="uk-UA"/>
        </w:rPr>
        <w:t xml:space="preserve">         </w:t>
      </w:r>
      <w:r w:rsidRPr="004130A4">
        <w:rPr>
          <w:sz w:val="28"/>
          <w:szCs w:val="28"/>
          <w:lang w:val="uk-UA"/>
        </w:rPr>
        <w:t>юрист відділу освіти, культури,</w:t>
      </w:r>
    </w:p>
    <w:p w:rsidR="0049763B" w:rsidRPr="004130A4" w:rsidRDefault="004130A4" w:rsidP="0049763B">
      <w:pPr>
        <w:tabs>
          <w:tab w:val="left" w:pos="208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9763B" w:rsidRPr="004130A4">
        <w:rPr>
          <w:sz w:val="28"/>
          <w:szCs w:val="28"/>
          <w:lang w:val="uk-UA"/>
        </w:rPr>
        <w:t xml:space="preserve">молоді та спорту                                                                     </w:t>
      </w:r>
      <w:r w:rsidR="0026124E">
        <w:rPr>
          <w:sz w:val="28"/>
          <w:szCs w:val="28"/>
          <w:lang w:val="uk-UA"/>
        </w:rPr>
        <w:t xml:space="preserve"> </w:t>
      </w:r>
      <w:r w:rsidR="0026124E" w:rsidRPr="004130A4">
        <w:rPr>
          <w:sz w:val="28"/>
          <w:szCs w:val="28"/>
          <w:lang w:val="uk-UA"/>
        </w:rPr>
        <w:t>Віта СІДРОВА</w:t>
      </w:r>
      <w:r w:rsidR="0049763B" w:rsidRPr="004130A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</w:t>
      </w:r>
      <w:r w:rsidR="0026124E">
        <w:rPr>
          <w:sz w:val="28"/>
          <w:szCs w:val="28"/>
          <w:lang w:val="uk-UA"/>
        </w:rPr>
        <w:t xml:space="preserve"> </w:t>
      </w:r>
    </w:p>
    <w:p w:rsidR="0049763B" w:rsidRPr="004130A4" w:rsidRDefault="0049763B" w:rsidP="0049763B">
      <w:pPr>
        <w:tabs>
          <w:tab w:val="left" w:pos="2082"/>
        </w:tabs>
        <w:rPr>
          <w:sz w:val="28"/>
          <w:szCs w:val="28"/>
          <w:lang w:val="uk-UA"/>
        </w:rPr>
      </w:pPr>
      <w:r w:rsidRPr="004130A4">
        <w:rPr>
          <w:sz w:val="28"/>
          <w:szCs w:val="28"/>
          <w:lang w:val="uk-UA"/>
        </w:rPr>
        <w:t xml:space="preserve">         головний спеціаліст відділу освіти,</w:t>
      </w:r>
    </w:p>
    <w:p w:rsidR="00B10571" w:rsidRPr="004130A4" w:rsidRDefault="0049763B" w:rsidP="0049763B">
      <w:pPr>
        <w:tabs>
          <w:tab w:val="left" w:pos="2082"/>
        </w:tabs>
        <w:rPr>
          <w:sz w:val="28"/>
          <w:szCs w:val="28"/>
          <w:lang w:val="uk-UA"/>
        </w:rPr>
      </w:pPr>
      <w:r w:rsidRPr="004130A4">
        <w:rPr>
          <w:sz w:val="28"/>
          <w:szCs w:val="28"/>
          <w:lang w:val="uk-UA"/>
        </w:rPr>
        <w:t xml:space="preserve">         культури</w:t>
      </w:r>
      <w:r w:rsidR="00B10571" w:rsidRPr="004130A4">
        <w:rPr>
          <w:sz w:val="28"/>
          <w:szCs w:val="28"/>
          <w:lang w:val="uk-UA"/>
        </w:rPr>
        <w:t xml:space="preserve">, молоді та спорту                                       </w:t>
      </w:r>
      <w:r w:rsidR="0026124E" w:rsidRPr="004130A4">
        <w:rPr>
          <w:sz w:val="28"/>
          <w:szCs w:val="28"/>
          <w:lang w:val="uk-UA"/>
        </w:rPr>
        <w:t>НаталіяПРИХОДЬКО</w:t>
      </w:r>
      <w:r w:rsidR="00B10571" w:rsidRPr="004130A4">
        <w:rPr>
          <w:sz w:val="28"/>
          <w:szCs w:val="28"/>
          <w:lang w:val="uk-UA"/>
        </w:rPr>
        <w:t xml:space="preserve">                                 </w:t>
      </w:r>
      <w:r w:rsidR="00B10571" w:rsidRPr="004130A4">
        <w:rPr>
          <w:sz w:val="28"/>
          <w:szCs w:val="28"/>
          <w:lang w:val="uk-UA"/>
        </w:rPr>
        <w:tab/>
        <w:t xml:space="preserve">   </w:t>
      </w:r>
    </w:p>
    <w:p w:rsidR="00B10571" w:rsidRPr="004130A4" w:rsidRDefault="00B10571" w:rsidP="0049763B">
      <w:pPr>
        <w:tabs>
          <w:tab w:val="left" w:pos="2082"/>
        </w:tabs>
        <w:rPr>
          <w:sz w:val="28"/>
          <w:szCs w:val="28"/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</w:p>
    <w:p w:rsidR="00B10571" w:rsidRDefault="00B10571" w:rsidP="0049763B">
      <w:pPr>
        <w:tabs>
          <w:tab w:val="left" w:pos="2082"/>
        </w:tabs>
        <w:rPr>
          <w:lang w:val="uk-UA"/>
        </w:rPr>
      </w:pPr>
      <w:r w:rsidRPr="00972427">
        <w:rPr>
          <w:sz w:val="28"/>
          <w:szCs w:val="28"/>
          <w:lang w:val="uk-UA"/>
        </w:rPr>
        <w:lastRenderedPageBreak/>
        <w:t>З наказом начальника відділу освіти, культури, молоді та спорту від 14.01.2022 року № 15</w:t>
      </w:r>
      <w:r w:rsidR="003A1375" w:rsidRPr="00972427">
        <w:rPr>
          <w:sz w:val="28"/>
          <w:szCs w:val="28"/>
          <w:lang w:val="uk-UA"/>
        </w:rPr>
        <w:t xml:space="preserve"> ознайомлені</w:t>
      </w:r>
      <w:r w:rsidR="003A1375">
        <w:rPr>
          <w:lang w:val="uk-UA"/>
        </w:rPr>
        <w:t>:</w:t>
      </w:r>
    </w:p>
    <w:p w:rsidR="00972427" w:rsidRDefault="00972427" w:rsidP="0049763B">
      <w:pPr>
        <w:tabs>
          <w:tab w:val="left" w:pos="2082"/>
        </w:tabs>
        <w:rPr>
          <w:lang w:val="uk-UA"/>
        </w:rPr>
      </w:pPr>
    </w:p>
    <w:p w:rsidR="00972427" w:rsidRDefault="00972427" w:rsidP="0049763B">
      <w:pPr>
        <w:tabs>
          <w:tab w:val="left" w:pos="2082"/>
        </w:tabs>
        <w:rPr>
          <w:lang w:val="uk-UA"/>
        </w:rPr>
      </w:pPr>
      <w:r>
        <w:rPr>
          <w:lang w:val="uk-UA"/>
        </w:rPr>
        <w:t xml:space="preserve">                    </w:t>
      </w:r>
    </w:p>
    <w:tbl>
      <w:tblPr>
        <w:tblW w:w="9554" w:type="dxa"/>
        <w:tblInd w:w="108" w:type="dxa"/>
        <w:tblLook w:val="01E0"/>
      </w:tblPr>
      <w:tblGrid>
        <w:gridCol w:w="1985"/>
        <w:gridCol w:w="7569"/>
      </w:tblGrid>
      <w:tr w:rsidR="00972427" w:rsidRPr="00945643" w:rsidTr="00972427">
        <w:tc>
          <w:tcPr>
            <w:tcW w:w="1985" w:type="dxa"/>
          </w:tcPr>
          <w:p w:rsidR="00972427" w:rsidRPr="00945643" w:rsidRDefault="00972427" w:rsidP="00A41340">
            <w:pPr>
              <w:pStyle w:val="a8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569" w:type="dxa"/>
            <w:vAlign w:val="center"/>
          </w:tcPr>
          <w:p w:rsidR="00972427" w:rsidRPr="00945643" w:rsidRDefault="00972427" w:rsidP="00A41340">
            <w:pPr>
              <w:spacing w:line="312" w:lineRule="auto"/>
              <w:rPr>
                <w:sz w:val="28"/>
                <w:szCs w:val="28"/>
                <w:lang w:val="uk-UA"/>
              </w:rPr>
            </w:pPr>
            <w:r w:rsidRPr="00945643">
              <w:rPr>
                <w:sz w:val="28"/>
                <w:szCs w:val="28"/>
                <w:lang w:val="uk-UA"/>
              </w:rPr>
              <w:t>Паламаренко С.Г.</w:t>
            </w:r>
          </w:p>
        </w:tc>
      </w:tr>
      <w:tr w:rsidR="00972427" w:rsidRPr="00945643" w:rsidTr="00972427">
        <w:tc>
          <w:tcPr>
            <w:tcW w:w="1985" w:type="dxa"/>
          </w:tcPr>
          <w:p w:rsidR="00972427" w:rsidRPr="00945643" w:rsidRDefault="00972427" w:rsidP="00A41340">
            <w:pPr>
              <w:pStyle w:val="a8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569" w:type="dxa"/>
            <w:vAlign w:val="center"/>
          </w:tcPr>
          <w:p w:rsidR="00972427" w:rsidRPr="00945643" w:rsidRDefault="00972427" w:rsidP="00A41340">
            <w:pPr>
              <w:spacing w:line="312" w:lineRule="auto"/>
              <w:rPr>
                <w:sz w:val="28"/>
                <w:szCs w:val="28"/>
                <w:lang w:val="uk-UA"/>
              </w:rPr>
            </w:pPr>
            <w:r w:rsidRPr="00945643">
              <w:rPr>
                <w:sz w:val="28"/>
                <w:szCs w:val="28"/>
                <w:lang w:val="uk-UA"/>
              </w:rPr>
              <w:t>Майборода Н.В.</w:t>
            </w:r>
          </w:p>
        </w:tc>
      </w:tr>
      <w:tr w:rsidR="00972427" w:rsidRPr="00945643" w:rsidTr="00972427">
        <w:tc>
          <w:tcPr>
            <w:tcW w:w="1985" w:type="dxa"/>
          </w:tcPr>
          <w:p w:rsidR="00972427" w:rsidRPr="00945643" w:rsidRDefault="00972427" w:rsidP="00A41340">
            <w:pPr>
              <w:pStyle w:val="a8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569" w:type="dxa"/>
            <w:vAlign w:val="center"/>
          </w:tcPr>
          <w:p w:rsidR="00972427" w:rsidRPr="00945643" w:rsidRDefault="00972427" w:rsidP="00A41340">
            <w:pPr>
              <w:spacing w:line="312" w:lineRule="auto"/>
              <w:rPr>
                <w:sz w:val="28"/>
                <w:szCs w:val="28"/>
                <w:lang w:val="uk-UA"/>
              </w:rPr>
            </w:pPr>
            <w:r w:rsidRPr="00945643">
              <w:rPr>
                <w:sz w:val="28"/>
                <w:szCs w:val="28"/>
                <w:lang w:val="uk-UA"/>
              </w:rPr>
              <w:t>Дубова О.Ю.</w:t>
            </w:r>
          </w:p>
        </w:tc>
      </w:tr>
      <w:tr w:rsidR="00972427" w:rsidRPr="00945643" w:rsidTr="00972427">
        <w:tc>
          <w:tcPr>
            <w:tcW w:w="1985" w:type="dxa"/>
          </w:tcPr>
          <w:p w:rsidR="00972427" w:rsidRPr="00945643" w:rsidRDefault="00972427" w:rsidP="00A41340">
            <w:pPr>
              <w:pStyle w:val="a8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569" w:type="dxa"/>
            <w:vAlign w:val="center"/>
          </w:tcPr>
          <w:p w:rsidR="00972427" w:rsidRPr="00945643" w:rsidRDefault="00972427" w:rsidP="00A41340">
            <w:pPr>
              <w:spacing w:line="312" w:lineRule="auto"/>
              <w:rPr>
                <w:sz w:val="28"/>
                <w:szCs w:val="28"/>
                <w:lang w:val="uk-UA"/>
              </w:rPr>
            </w:pPr>
            <w:r w:rsidRPr="00945643">
              <w:rPr>
                <w:sz w:val="28"/>
                <w:szCs w:val="28"/>
                <w:lang w:val="uk-UA"/>
              </w:rPr>
              <w:t>Білик І.В.</w:t>
            </w:r>
          </w:p>
        </w:tc>
      </w:tr>
      <w:tr w:rsidR="00972427" w:rsidRPr="00945643" w:rsidTr="00972427">
        <w:tc>
          <w:tcPr>
            <w:tcW w:w="1985" w:type="dxa"/>
          </w:tcPr>
          <w:p w:rsidR="00972427" w:rsidRPr="00945643" w:rsidRDefault="00972427" w:rsidP="00A41340">
            <w:pPr>
              <w:pStyle w:val="a8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569" w:type="dxa"/>
            <w:vAlign w:val="center"/>
          </w:tcPr>
          <w:p w:rsidR="00972427" w:rsidRPr="00945643" w:rsidRDefault="00972427" w:rsidP="00A41340">
            <w:pPr>
              <w:spacing w:line="312" w:lineRule="auto"/>
              <w:rPr>
                <w:sz w:val="28"/>
                <w:szCs w:val="28"/>
                <w:lang w:val="uk-UA"/>
              </w:rPr>
            </w:pPr>
            <w:r w:rsidRPr="00945643">
              <w:rPr>
                <w:sz w:val="28"/>
                <w:szCs w:val="28"/>
                <w:lang w:val="uk-UA"/>
              </w:rPr>
              <w:t>Перець С.Ф.</w:t>
            </w:r>
          </w:p>
        </w:tc>
      </w:tr>
      <w:tr w:rsidR="00972427" w:rsidRPr="00945643" w:rsidTr="00972427">
        <w:tc>
          <w:tcPr>
            <w:tcW w:w="1985" w:type="dxa"/>
          </w:tcPr>
          <w:p w:rsidR="00972427" w:rsidRPr="00945643" w:rsidRDefault="00972427" w:rsidP="00A41340">
            <w:pPr>
              <w:pStyle w:val="a8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569" w:type="dxa"/>
            <w:vAlign w:val="center"/>
          </w:tcPr>
          <w:p w:rsidR="00972427" w:rsidRPr="00945643" w:rsidRDefault="00972427" w:rsidP="00A41340">
            <w:pPr>
              <w:spacing w:line="312" w:lineRule="auto"/>
              <w:rPr>
                <w:sz w:val="28"/>
                <w:szCs w:val="28"/>
                <w:lang w:val="uk-UA"/>
              </w:rPr>
            </w:pPr>
            <w:r w:rsidRPr="00945643">
              <w:rPr>
                <w:sz w:val="28"/>
                <w:szCs w:val="28"/>
                <w:lang w:val="uk-UA"/>
              </w:rPr>
              <w:t>Дяченко Т.О.</w:t>
            </w:r>
          </w:p>
        </w:tc>
      </w:tr>
      <w:tr w:rsidR="00972427" w:rsidRPr="00945643" w:rsidTr="00972427">
        <w:tc>
          <w:tcPr>
            <w:tcW w:w="1985" w:type="dxa"/>
          </w:tcPr>
          <w:p w:rsidR="00972427" w:rsidRPr="00945643" w:rsidRDefault="00972427" w:rsidP="00A41340">
            <w:pPr>
              <w:pStyle w:val="a8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569" w:type="dxa"/>
            <w:vAlign w:val="center"/>
          </w:tcPr>
          <w:p w:rsidR="00972427" w:rsidRPr="00945643" w:rsidRDefault="00972427" w:rsidP="00A41340">
            <w:pPr>
              <w:spacing w:line="312" w:lineRule="auto"/>
              <w:rPr>
                <w:sz w:val="28"/>
                <w:szCs w:val="28"/>
                <w:lang w:val="uk-UA"/>
              </w:rPr>
            </w:pPr>
            <w:r w:rsidRPr="00945643">
              <w:rPr>
                <w:sz w:val="28"/>
                <w:szCs w:val="28"/>
                <w:lang w:val="uk-UA"/>
              </w:rPr>
              <w:t>Косточка В.О.</w:t>
            </w:r>
          </w:p>
        </w:tc>
      </w:tr>
      <w:tr w:rsidR="00972427" w:rsidRPr="00945643" w:rsidTr="00972427">
        <w:tc>
          <w:tcPr>
            <w:tcW w:w="1985" w:type="dxa"/>
          </w:tcPr>
          <w:p w:rsidR="00972427" w:rsidRPr="00945643" w:rsidRDefault="00972427" w:rsidP="00A41340">
            <w:pPr>
              <w:pStyle w:val="a8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569" w:type="dxa"/>
            <w:vAlign w:val="center"/>
          </w:tcPr>
          <w:p w:rsidR="00972427" w:rsidRPr="00945643" w:rsidRDefault="00972427" w:rsidP="00A41340">
            <w:pPr>
              <w:spacing w:line="312" w:lineRule="auto"/>
              <w:rPr>
                <w:sz w:val="28"/>
                <w:szCs w:val="28"/>
                <w:lang w:val="uk-UA"/>
              </w:rPr>
            </w:pPr>
            <w:r w:rsidRPr="00945643">
              <w:rPr>
                <w:sz w:val="28"/>
                <w:szCs w:val="28"/>
                <w:lang w:val="uk-UA"/>
              </w:rPr>
              <w:t>Сметаніна Л.О</w:t>
            </w:r>
          </w:p>
        </w:tc>
      </w:tr>
      <w:tr w:rsidR="00972427" w:rsidRPr="00945643" w:rsidTr="00972427">
        <w:tc>
          <w:tcPr>
            <w:tcW w:w="1985" w:type="dxa"/>
          </w:tcPr>
          <w:p w:rsidR="00972427" w:rsidRPr="00945643" w:rsidRDefault="00972427" w:rsidP="00A41340">
            <w:pPr>
              <w:pStyle w:val="a8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569" w:type="dxa"/>
            <w:vAlign w:val="center"/>
          </w:tcPr>
          <w:p w:rsidR="00972427" w:rsidRPr="00945643" w:rsidRDefault="00972427" w:rsidP="00A41340">
            <w:pPr>
              <w:spacing w:line="312" w:lineRule="auto"/>
              <w:rPr>
                <w:sz w:val="28"/>
                <w:szCs w:val="28"/>
                <w:lang w:val="uk-UA"/>
              </w:rPr>
            </w:pPr>
            <w:r w:rsidRPr="00945643">
              <w:rPr>
                <w:sz w:val="28"/>
                <w:szCs w:val="28"/>
                <w:lang w:val="uk-UA"/>
              </w:rPr>
              <w:t>Савельєва А.В.</w:t>
            </w:r>
          </w:p>
        </w:tc>
      </w:tr>
      <w:tr w:rsidR="00972427" w:rsidRPr="00945643" w:rsidTr="00972427">
        <w:tc>
          <w:tcPr>
            <w:tcW w:w="1985" w:type="dxa"/>
          </w:tcPr>
          <w:p w:rsidR="00972427" w:rsidRPr="00945643" w:rsidRDefault="00972427" w:rsidP="00A41340">
            <w:pPr>
              <w:pStyle w:val="a8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569" w:type="dxa"/>
            <w:vAlign w:val="center"/>
          </w:tcPr>
          <w:p w:rsidR="00972427" w:rsidRPr="00945643" w:rsidRDefault="00972427" w:rsidP="00A41340">
            <w:pPr>
              <w:spacing w:line="312" w:lineRule="auto"/>
              <w:rPr>
                <w:sz w:val="28"/>
                <w:szCs w:val="28"/>
                <w:lang w:val="uk-UA"/>
              </w:rPr>
            </w:pPr>
            <w:r w:rsidRPr="00945643">
              <w:rPr>
                <w:sz w:val="28"/>
                <w:szCs w:val="28"/>
                <w:lang w:val="uk-UA"/>
              </w:rPr>
              <w:t>Жага Н.В.</w:t>
            </w:r>
          </w:p>
        </w:tc>
      </w:tr>
      <w:tr w:rsidR="00972427" w:rsidRPr="00945643" w:rsidTr="00972427">
        <w:tc>
          <w:tcPr>
            <w:tcW w:w="1985" w:type="dxa"/>
          </w:tcPr>
          <w:p w:rsidR="00972427" w:rsidRPr="00945643" w:rsidRDefault="00972427" w:rsidP="00A41340">
            <w:pPr>
              <w:pStyle w:val="a8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569" w:type="dxa"/>
            <w:vAlign w:val="center"/>
          </w:tcPr>
          <w:p w:rsidR="00972427" w:rsidRPr="00945643" w:rsidRDefault="00972427" w:rsidP="00A41340">
            <w:pPr>
              <w:spacing w:line="312" w:lineRule="auto"/>
              <w:rPr>
                <w:sz w:val="28"/>
                <w:szCs w:val="28"/>
                <w:lang w:val="uk-UA"/>
              </w:rPr>
            </w:pPr>
            <w:r w:rsidRPr="00945643">
              <w:rPr>
                <w:sz w:val="28"/>
                <w:szCs w:val="28"/>
                <w:lang w:val="uk-UA"/>
              </w:rPr>
              <w:t>Завалій Л.В.</w:t>
            </w:r>
          </w:p>
        </w:tc>
      </w:tr>
      <w:tr w:rsidR="00972427" w:rsidRPr="00945643" w:rsidTr="00972427">
        <w:tc>
          <w:tcPr>
            <w:tcW w:w="1985" w:type="dxa"/>
          </w:tcPr>
          <w:p w:rsidR="00972427" w:rsidRPr="00945643" w:rsidRDefault="00972427" w:rsidP="00A41340">
            <w:pPr>
              <w:pStyle w:val="a8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569" w:type="dxa"/>
            <w:vAlign w:val="center"/>
          </w:tcPr>
          <w:p w:rsidR="00972427" w:rsidRPr="00945643" w:rsidRDefault="00972427" w:rsidP="00A41340">
            <w:pPr>
              <w:spacing w:line="312" w:lineRule="auto"/>
              <w:rPr>
                <w:sz w:val="28"/>
                <w:szCs w:val="28"/>
                <w:lang w:val="uk-UA"/>
              </w:rPr>
            </w:pPr>
            <w:r w:rsidRPr="00945643">
              <w:rPr>
                <w:sz w:val="28"/>
                <w:szCs w:val="28"/>
                <w:lang w:val="uk-UA"/>
              </w:rPr>
              <w:t>Прокопенко С.В.</w:t>
            </w:r>
          </w:p>
        </w:tc>
      </w:tr>
      <w:tr w:rsidR="00972427" w:rsidRPr="00945643" w:rsidTr="00972427">
        <w:tc>
          <w:tcPr>
            <w:tcW w:w="1985" w:type="dxa"/>
          </w:tcPr>
          <w:p w:rsidR="00972427" w:rsidRPr="00945643" w:rsidRDefault="00972427" w:rsidP="00A41340">
            <w:pPr>
              <w:pStyle w:val="a8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569" w:type="dxa"/>
            <w:vAlign w:val="center"/>
          </w:tcPr>
          <w:p w:rsidR="00972427" w:rsidRPr="00945643" w:rsidRDefault="00972427" w:rsidP="00A41340">
            <w:pPr>
              <w:spacing w:line="312" w:lineRule="auto"/>
              <w:rPr>
                <w:sz w:val="28"/>
                <w:szCs w:val="28"/>
                <w:lang w:val="uk-UA"/>
              </w:rPr>
            </w:pPr>
            <w:r w:rsidRPr="00945643">
              <w:rPr>
                <w:sz w:val="28"/>
                <w:szCs w:val="28"/>
                <w:lang w:val="uk-UA"/>
              </w:rPr>
              <w:t>Науменко З.І.</w:t>
            </w:r>
          </w:p>
        </w:tc>
      </w:tr>
      <w:tr w:rsidR="00972427" w:rsidRPr="00945643" w:rsidTr="00972427">
        <w:tc>
          <w:tcPr>
            <w:tcW w:w="1985" w:type="dxa"/>
          </w:tcPr>
          <w:p w:rsidR="00972427" w:rsidRPr="00945643" w:rsidRDefault="00972427" w:rsidP="00A41340">
            <w:pPr>
              <w:pStyle w:val="a8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569" w:type="dxa"/>
            <w:vAlign w:val="center"/>
          </w:tcPr>
          <w:p w:rsidR="00972427" w:rsidRPr="00945643" w:rsidRDefault="00972427" w:rsidP="00A41340">
            <w:pPr>
              <w:spacing w:line="312" w:lineRule="auto"/>
              <w:rPr>
                <w:sz w:val="28"/>
                <w:szCs w:val="28"/>
                <w:lang w:val="uk-UA"/>
              </w:rPr>
            </w:pPr>
            <w:r w:rsidRPr="00945643">
              <w:rPr>
                <w:sz w:val="28"/>
                <w:szCs w:val="28"/>
                <w:lang w:val="uk-UA"/>
              </w:rPr>
              <w:t>Дубенець Л.М.</w:t>
            </w:r>
          </w:p>
        </w:tc>
      </w:tr>
      <w:tr w:rsidR="00972427" w:rsidRPr="00945643" w:rsidTr="00972427">
        <w:tc>
          <w:tcPr>
            <w:tcW w:w="1985" w:type="dxa"/>
          </w:tcPr>
          <w:p w:rsidR="00972427" w:rsidRPr="00945643" w:rsidRDefault="00972427" w:rsidP="00A41340">
            <w:pPr>
              <w:pStyle w:val="a8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569" w:type="dxa"/>
            <w:vAlign w:val="center"/>
          </w:tcPr>
          <w:p w:rsidR="00972427" w:rsidRPr="00945643" w:rsidRDefault="00972427" w:rsidP="00A41340">
            <w:pPr>
              <w:spacing w:line="312" w:lineRule="auto"/>
              <w:rPr>
                <w:sz w:val="28"/>
                <w:szCs w:val="28"/>
                <w:lang w:val="uk-UA"/>
              </w:rPr>
            </w:pPr>
            <w:r w:rsidRPr="00945643">
              <w:rPr>
                <w:sz w:val="28"/>
                <w:szCs w:val="28"/>
                <w:lang w:val="uk-UA"/>
              </w:rPr>
              <w:t>Клеменко М.М.</w:t>
            </w:r>
          </w:p>
        </w:tc>
      </w:tr>
      <w:tr w:rsidR="00972427" w:rsidRPr="00945643" w:rsidTr="00972427">
        <w:tc>
          <w:tcPr>
            <w:tcW w:w="1985" w:type="dxa"/>
          </w:tcPr>
          <w:p w:rsidR="00972427" w:rsidRPr="00945643" w:rsidRDefault="00972427" w:rsidP="00A41340">
            <w:pPr>
              <w:pStyle w:val="a8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569" w:type="dxa"/>
            <w:vAlign w:val="center"/>
          </w:tcPr>
          <w:p w:rsidR="00972427" w:rsidRPr="00945643" w:rsidRDefault="00972427" w:rsidP="00A41340">
            <w:pPr>
              <w:spacing w:line="312" w:lineRule="auto"/>
              <w:rPr>
                <w:sz w:val="28"/>
                <w:szCs w:val="28"/>
                <w:lang w:val="uk-UA"/>
              </w:rPr>
            </w:pPr>
            <w:r w:rsidRPr="00945643">
              <w:rPr>
                <w:sz w:val="28"/>
                <w:szCs w:val="28"/>
                <w:lang w:val="uk-UA"/>
              </w:rPr>
              <w:t>Діденко Т.О.</w:t>
            </w:r>
          </w:p>
        </w:tc>
      </w:tr>
      <w:tr w:rsidR="00972427" w:rsidRPr="00945643" w:rsidTr="00972427">
        <w:tc>
          <w:tcPr>
            <w:tcW w:w="1985" w:type="dxa"/>
          </w:tcPr>
          <w:p w:rsidR="00972427" w:rsidRPr="00945643" w:rsidRDefault="00972427" w:rsidP="00972427">
            <w:pPr>
              <w:pStyle w:val="a8"/>
              <w:spacing w:line="312" w:lineRule="auto"/>
              <w:rPr>
                <w:b w:val="0"/>
                <w:sz w:val="28"/>
                <w:szCs w:val="28"/>
              </w:rPr>
            </w:pPr>
            <w:r w:rsidRPr="00945643">
              <w:rPr>
                <w:b w:val="0"/>
                <w:sz w:val="28"/>
                <w:szCs w:val="28"/>
              </w:rPr>
              <w:t xml:space="preserve">             17</w:t>
            </w:r>
          </w:p>
        </w:tc>
        <w:tc>
          <w:tcPr>
            <w:tcW w:w="7569" w:type="dxa"/>
            <w:vAlign w:val="center"/>
          </w:tcPr>
          <w:p w:rsidR="00972427" w:rsidRPr="00945643" w:rsidRDefault="00972427" w:rsidP="00A41340">
            <w:pPr>
              <w:spacing w:line="312" w:lineRule="auto"/>
              <w:rPr>
                <w:sz w:val="28"/>
                <w:szCs w:val="28"/>
                <w:lang w:val="uk-UA"/>
              </w:rPr>
            </w:pPr>
            <w:r w:rsidRPr="00945643">
              <w:rPr>
                <w:sz w:val="28"/>
                <w:szCs w:val="28"/>
                <w:lang w:val="uk-UA"/>
              </w:rPr>
              <w:t>Каян О.М.</w:t>
            </w:r>
          </w:p>
        </w:tc>
      </w:tr>
      <w:tr w:rsidR="00972427" w:rsidRPr="00945643" w:rsidTr="00972427">
        <w:tc>
          <w:tcPr>
            <w:tcW w:w="1985" w:type="dxa"/>
          </w:tcPr>
          <w:p w:rsidR="00972427" w:rsidRPr="00945643" w:rsidRDefault="00972427" w:rsidP="00972427">
            <w:pPr>
              <w:pStyle w:val="a8"/>
              <w:spacing w:line="312" w:lineRule="auto"/>
              <w:rPr>
                <w:b w:val="0"/>
                <w:sz w:val="28"/>
                <w:szCs w:val="28"/>
              </w:rPr>
            </w:pPr>
            <w:r w:rsidRPr="00945643">
              <w:rPr>
                <w:b w:val="0"/>
                <w:sz w:val="28"/>
                <w:szCs w:val="28"/>
              </w:rPr>
              <w:t xml:space="preserve">             18</w:t>
            </w:r>
          </w:p>
        </w:tc>
        <w:tc>
          <w:tcPr>
            <w:tcW w:w="7569" w:type="dxa"/>
            <w:vAlign w:val="center"/>
          </w:tcPr>
          <w:p w:rsidR="00972427" w:rsidRPr="00945643" w:rsidRDefault="00972427" w:rsidP="00A41340">
            <w:pPr>
              <w:spacing w:line="312" w:lineRule="auto"/>
              <w:rPr>
                <w:sz w:val="28"/>
                <w:szCs w:val="28"/>
                <w:lang w:val="uk-UA"/>
              </w:rPr>
            </w:pPr>
            <w:r w:rsidRPr="00945643">
              <w:rPr>
                <w:sz w:val="28"/>
                <w:szCs w:val="28"/>
                <w:lang w:val="uk-UA"/>
              </w:rPr>
              <w:t>Черняк Г.М.</w:t>
            </w:r>
          </w:p>
        </w:tc>
      </w:tr>
      <w:tr w:rsidR="00972427" w:rsidRPr="00945643" w:rsidTr="00972427">
        <w:tc>
          <w:tcPr>
            <w:tcW w:w="1985" w:type="dxa"/>
          </w:tcPr>
          <w:p w:rsidR="00972427" w:rsidRPr="00945643" w:rsidRDefault="00972427" w:rsidP="00972427">
            <w:pPr>
              <w:pStyle w:val="a8"/>
              <w:spacing w:line="312" w:lineRule="auto"/>
              <w:jc w:val="left"/>
              <w:rPr>
                <w:b w:val="0"/>
                <w:sz w:val="28"/>
                <w:szCs w:val="28"/>
              </w:rPr>
            </w:pPr>
            <w:r w:rsidRPr="00945643">
              <w:rPr>
                <w:b w:val="0"/>
                <w:sz w:val="28"/>
                <w:szCs w:val="28"/>
              </w:rPr>
              <w:t xml:space="preserve">                  19</w:t>
            </w:r>
          </w:p>
        </w:tc>
        <w:tc>
          <w:tcPr>
            <w:tcW w:w="7569" w:type="dxa"/>
            <w:vAlign w:val="center"/>
          </w:tcPr>
          <w:p w:rsidR="00972427" w:rsidRPr="00945643" w:rsidRDefault="00972427" w:rsidP="00A41340">
            <w:pPr>
              <w:spacing w:line="312" w:lineRule="auto"/>
              <w:rPr>
                <w:sz w:val="28"/>
                <w:szCs w:val="28"/>
                <w:lang w:val="uk-UA"/>
              </w:rPr>
            </w:pPr>
            <w:r w:rsidRPr="00945643">
              <w:rPr>
                <w:sz w:val="28"/>
                <w:szCs w:val="28"/>
                <w:lang w:val="uk-UA"/>
              </w:rPr>
              <w:t>Мідна М.В.</w:t>
            </w:r>
          </w:p>
        </w:tc>
      </w:tr>
      <w:tr w:rsidR="00972427" w:rsidRPr="00945643" w:rsidTr="00972427">
        <w:tc>
          <w:tcPr>
            <w:tcW w:w="1985" w:type="dxa"/>
          </w:tcPr>
          <w:p w:rsidR="00972427" w:rsidRPr="00945643" w:rsidRDefault="00972427" w:rsidP="00972427">
            <w:pPr>
              <w:pStyle w:val="a8"/>
              <w:spacing w:line="312" w:lineRule="auto"/>
              <w:jc w:val="left"/>
              <w:rPr>
                <w:b w:val="0"/>
                <w:sz w:val="28"/>
                <w:szCs w:val="28"/>
              </w:rPr>
            </w:pPr>
            <w:r w:rsidRPr="00945643">
              <w:rPr>
                <w:b w:val="0"/>
                <w:sz w:val="28"/>
                <w:szCs w:val="28"/>
              </w:rPr>
              <w:t xml:space="preserve">                  20</w:t>
            </w:r>
          </w:p>
        </w:tc>
        <w:tc>
          <w:tcPr>
            <w:tcW w:w="7569" w:type="dxa"/>
            <w:vAlign w:val="center"/>
          </w:tcPr>
          <w:p w:rsidR="00972427" w:rsidRPr="00945643" w:rsidRDefault="00972427" w:rsidP="00A41340">
            <w:pPr>
              <w:spacing w:line="312" w:lineRule="auto"/>
              <w:rPr>
                <w:sz w:val="28"/>
                <w:szCs w:val="28"/>
                <w:lang w:val="uk-UA"/>
              </w:rPr>
            </w:pPr>
            <w:r w:rsidRPr="00945643">
              <w:rPr>
                <w:sz w:val="28"/>
                <w:szCs w:val="28"/>
                <w:lang w:val="uk-UA"/>
              </w:rPr>
              <w:t>Гень О.С.</w:t>
            </w:r>
          </w:p>
        </w:tc>
      </w:tr>
      <w:tr w:rsidR="00972427" w:rsidRPr="00945643" w:rsidTr="00972427">
        <w:tc>
          <w:tcPr>
            <w:tcW w:w="1985" w:type="dxa"/>
          </w:tcPr>
          <w:p w:rsidR="00972427" w:rsidRPr="00945643" w:rsidRDefault="00972427" w:rsidP="00972427">
            <w:pPr>
              <w:pStyle w:val="a8"/>
              <w:spacing w:line="312" w:lineRule="auto"/>
              <w:jc w:val="left"/>
              <w:rPr>
                <w:b w:val="0"/>
                <w:sz w:val="28"/>
                <w:szCs w:val="28"/>
              </w:rPr>
            </w:pPr>
            <w:r w:rsidRPr="00945643">
              <w:rPr>
                <w:b w:val="0"/>
                <w:sz w:val="28"/>
                <w:szCs w:val="28"/>
              </w:rPr>
              <w:t xml:space="preserve">                  21</w:t>
            </w:r>
          </w:p>
        </w:tc>
        <w:tc>
          <w:tcPr>
            <w:tcW w:w="7569" w:type="dxa"/>
            <w:vAlign w:val="center"/>
          </w:tcPr>
          <w:p w:rsidR="00972427" w:rsidRPr="00945643" w:rsidRDefault="00972427" w:rsidP="00A41340">
            <w:pPr>
              <w:spacing w:line="312" w:lineRule="auto"/>
              <w:rPr>
                <w:sz w:val="28"/>
                <w:szCs w:val="28"/>
                <w:lang w:val="uk-UA"/>
              </w:rPr>
            </w:pPr>
            <w:r w:rsidRPr="00945643">
              <w:rPr>
                <w:sz w:val="28"/>
                <w:szCs w:val="28"/>
                <w:lang w:val="uk-UA"/>
              </w:rPr>
              <w:t>Свідченко Т.В.</w:t>
            </w:r>
          </w:p>
        </w:tc>
      </w:tr>
      <w:tr w:rsidR="00972427" w:rsidRPr="00945643" w:rsidTr="00972427">
        <w:tc>
          <w:tcPr>
            <w:tcW w:w="1985" w:type="dxa"/>
          </w:tcPr>
          <w:p w:rsidR="00972427" w:rsidRPr="00945643" w:rsidRDefault="00972427" w:rsidP="00972427">
            <w:pPr>
              <w:pStyle w:val="a8"/>
              <w:spacing w:line="312" w:lineRule="auto"/>
              <w:jc w:val="left"/>
              <w:rPr>
                <w:b w:val="0"/>
                <w:sz w:val="28"/>
                <w:szCs w:val="28"/>
              </w:rPr>
            </w:pPr>
            <w:r w:rsidRPr="00945643">
              <w:rPr>
                <w:b w:val="0"/>
                <w:sz w:val="28"/>
                <w:szCs w:val="28"/>
              </w:rPr>
              <w:t xml:space="preserve">                  22</w:t>
            </w:r>
          </w:p>
        </w:tc>
        <w:tc>
          <w:tcPr>
            <w:tcW w:w="7569" w:type="dxa"/>
            <w:vAlign w:val="center"/>
          </w:tcPr>
          <w:p w:rsidR="00972427" w:rsidRPr="00945643" w:rsidRDefault="00972427" w:rsidP="00A41340">
            <w:pPr>
              <w:spacing w:line="312" w:lineRule="auto"/>
              <w:rPr>
                <w:sz w:val="28"/>
                <w:szCs w:val="28"/>
                <w:lang w:val="uk-UA"/>
              </w:rPr>
            </w:pPr>
            <w:r w:rsidRPr="00945643">
              <w:rPr>
                <w:sz w:val="28"/>
                <w:szCs w:val="28"/>
                <w:lang w:val="uk-UA"/>
              </w:rPr>
              <w:t>Пожога С.І.</w:t>
            </w:r>
          </w:p>
        </w:tc>
      </w:tr>
      <w:tr w:rsidR="00972427" w:rsidRPr="00945643" w:rsidTr="00972427">
        <w:tc>
          <w:tcPr>
            <w:tcW w:w="1985" w:type="dxa"/>
          </w:tcPr>
          <w:p w:rsidR="00972427" w:rsidRPr="00945643" w:rsidRDefault="00972427" w:rsidP="00972427">
            <w:pPr>
              <w:pStyle w:val="a8"/>
              <w:spacing w:line="312" w:lineRule="auto"/>
              <w:rPr>
                <w:b w:val="0"/>
                <w:sz w:val="28"/>
                <w:szCs w:val="28"/>
              </w:rPr>
            </w:pPr>
            <w:r w:rsidRPr="00945643">
              <w:rPr>
                <w:b w:val="0"/>
                <w:sz w:val="28"/>
                <w:szCs w:val="28"/>
              </w:rPr>
              <w:t xml:space="preserve">              23</w:t>
            </w:r>
          </w:p>
        </w:tc>
        <w:tc>
          <w:tcPr>
            <w:tcW w:w="7569" w:type="dxa"/>
            <w:vAlign w:val="center"/>
          </w:tcPr>
          <w:p w:rsidR="00972427" w:rsidRPr="00945643" w:rsidRDefault="00972427" w:rsidP="00A41340">
            <w:pPr>
              <w:spacing w:line="312" w:lineRule="auto"/>
              <w:rPr>
                <w:sz w:val="28"/>
                <w:szCs w:val="28"/>
                <w:lang w:val="uk-UA"/>
              </w:rPr>
            </w:pPr>
            <w:r w:rsidRPr="00945643">
              <w:rPr>
                <w:sz w:val="28"/>
                <w:szCs w:val="28"/>
                <w:lang w:val="uk-UA"/>
              </w:rPr>
              <w:t>Майстеренко К.М.</w:t>
            </w:r>
          </w:p>
        </w:tc>
      </w:tr>
    </w:tbl>
    <w:p w:rsidR="00972427" w:rsidRDefault="00972427" w:rsidP="00972427">
      <w:pPr>
        <w:rPr>
          <w:sz w:val="28"/>
          <w:szCs w:val="28"/>
          <w:lang w:val="uk-UA"/>
        </w:rPr>
      </w:pPr>
      <w:r w:rsidRPr="00945643">
        <w:rPr>
          <w:sz w:val="28"/>
          <w:szCs w:val="28"/>
          <w:lang w:val="uk-UA"/>
        </w:rPr>
        <w:tab/>
      </w:r>
      <w:r w:rsidR="00DE4737">
        <w:rPr>
          <w:sz w:val="28"/>
          <w:szCs w:val="28"/>
          <w:lang w:val="uk-UA"/>
        </w:rPr>
        <w:t xml:space="preserve">         24</w:t>
      </w:r>
      <w:r w:rsidR="00C2650F">
        <w:rPr>
          <w:sz w:val="28"/>
          <w:szCs w:val="28"/>
          <w:lang w:val="uk-UA"/>
        </w:rPr>
        <w:t xml:space="preserve">       Замай С.М.</w:t>
      </w:r>
    </w:p>
    <w:p w:rsidR="00C2650F" w:rsidRPr="00945643" w:rsidRDefault="00C2650F" w:rsidP="009724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25       Приходько В.В.</w:t>
      </w:r>
    </w:p>
    <w:sectPr w:rsidR="00C2650F" w:rsidRPr="00945643" w:rsidSect="0017216D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D17" w:rsidRDefault="00ED6D17" w:rsidP="00585662">
      <w:r>
        <w:separator/>
      </w:r>
    </w:p>
  </w:endnote>
  <w:endnote w:type="continuationSeparator" w:id="1">
    <w:p w:rsidR="00ED6D17" w:rsidRDefault="00ED6D17" w:rsidP="00585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D17" w:rsidRDefault="00ED6D17" w:rsidP="00585662">
      <w:r>
        <w:separator/>
      </w:r>
    </w:p>
  </w:footnote>
  <w:footnote w:type="continuationSeparator" w:id="1">
    <w:p w:rsidR="00ED6D17" w:rsidRDefault="00ED6D17" w:rsidP="00585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FC" w:rsidRDefault="00717451" w:rsidP="00DD32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41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0EFC" w:rsidRDefault="00ED6D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FC" w:rsidRDefault="00717451" w:rsidP="00DD32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418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650F">
      <w:rPr>
        <w:rStyle w:val="a5"/>
        <w:noProof/>
      </w:rPr>
      <w:t>5</w:t>
    </w:r>
    <w:r>
      <w:rPr>
        <w:rStyle w:val="a5"/>
      </w:rPr>
      <w:fldChar w:fldCharType="end"/>
    </w:r>
  </w:p>
  <w:p w:rsidR="000B0EFC" w:rsidRDefault="00ED6D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D3CC7"/>
    <w:multiLevelType w:val="hybridMultilevel"/>
    <w:tmpl w:val="DD4E850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2F7"/>
    <w:rsid w:val="00047970"/>
    <w:rsid w:val="000B6F3B"/>
    <w:rsid w:val="000C7605"/>
    <w:rsid w:val="0017216D"/>
    <w:rsid w:val="0026124E"/>
    <w:rsid w:val="0026678D"/>
    <w:rsid w:val="003272F7"/>
    <w:rsid w:val="003A1375"/>
    <w:rsid w:val="003A4AB8"/>
    <w:rsid w:val="003B3E3D"/>
    <w:rsid w:val="0040780A"/>
    <w:rsid w:val="004130A4"/>
    <w:rsid w:val="00486830"/>
    <w:rsid w:val="004870B4"/>
    <w:rsid w:val="0049763B"/>
    <w:rsid w:val="004E0F8F"/>
    <w:rsid w:val="005638B0"/>
    <w:rsid w:val="0056418B"/>
    <w:rsid w:val="00585662"/>
    <w:rsid w:val="00717451"/>
    <w:rsid w:val="00727A55"/>
    <w:rsid w:val="00772CD6"/>
    <w:rsid w:val="00832E31"/>
    <w:rsid w:val="00915490"/>
    <w:rsid w:val="00934DBC"/>
    <w:rsid w:val="00945643"/>
    <w:rsid w:val="00954520"/>
    <w:rsid w:val="00972427"/>
    <w:rsid w:val="009A336B"/>
    <w:rsid w:val="00B10571"/>
    <w:rsid w:val="00B935C6"/>
    <w:rsid w:val="00BC7AEB"/>
    <w:rsid w:val="00C2650F"/>
    <w:rsid w:val="00C9298F"/>
    <w:rsid w:val="00CD4DE6"/>
    <w:rsid w:val="00CE2337"/>
    <w:rsid w:val="00D8747E"/>
    <w:rsid w:val="00D92C1C"/>
    <w:rsid w:val="00DB7B36"/>
    <w:rsid w:val="00DE4737"/>
    <w:rsid w:val="00ED6D17"/>
    <w:rsid w:val="00F03BDB"/>
    <w:rsid w:val="00F21BCF"/>
    <w:rsid w:val="00F5577F"/>
    <w:rsid w:val="00F80A46"/>
    <w:rsid w:val="00FA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F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72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72F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page number"/>
    <w:basedOn w:val="a0"/>
    <w:rsid w:val="003272F7"/>
  </w:style>
  <w:style w:type="paragraph" w:styleId="a6">
    <w:name w:val="Normal (Web)"/>
    <w:basedOn w:val="a"/>
    <w:rsid w:val="003272F7"/>
    <w:rPr>
      <w:sz w:val="24"/>
      <w:szCs w:val="24"/>
    </w:rPr>
  </w:style>
  <w:style w:type="paragraph" w:styleId="a7">
    <w:name w:val="List Paragraph"/>
    <w:basedOn w:val="a"/>
    <w:uiPriority w:val="34"/>
    <w:qFormat/>
    <w:rsid w:val="00D8747E"/>
    <w:pPr>
      <w:widowControl/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972427"/>
    <w:pPr>
      <w:widowControl/>
      <w:suppressAutoHyphens w:val="0"/>
      <w:autoSpaceDE/>
      <w:jc w:val="center"/>
    </w:pPr>
    <w:rPr>
      <w:b/>
      <w:sz w:val="24"/>
      <w:lang w:val="uk-UA" w:eastAsia="ru-RU"/>
    </w:rPr>
  </w:style>
  <w:style w:type="character" w:customStyle="1" w:styleId="a9">
    <w:name w:val="Название Знак"/>
    <w:basedOn w:val="a0"/>
    <w:link w:val="a8"/>
    <w:rsid w:val="00972427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35355-9B5B-4888-8449-B09414A7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13</cp:revision>
  <cp:lastPrinted>2022-01-31T10:56:00Z</cp:lastPrinted>
  <dcterms:created xsi:type="dcterms:W3CDTF">2022-01-28T11:18:00Z</dcterms:created>
  <dcterms:modified xsi:type="dcterms:W3CDTF">2022-02-01T07:43:00Z</dcterms:modified>
</cp:coreProperties>
</file>