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E4B" w:rsidRPr="008F7211" w:rsidRDefault="00A25E4B" w:rsidP="00A25E4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-262890</wp:posOffset>
            </wp:positionV>
            <wp:extent cx="661670" cy="590550"/>
            <wp:effectExtent l="1905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59055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5E4B" w:rsidRDefault="00A25E4B" w:rsidP="00A25E4B">
      <w:pPr>
        <w:jc w:val="center"/>
        <w:rPr>
          <w:b/>
          <w:sz w:val="28"/>
          <w:szCs w:val="28"/>
          <w:lang w:val="uk-UA"/>
        </w:rPr>
      </w:pPr>
    </w:p>
    <w:p w:rsidR="00A25E4B" w:rsidRPr="008F7211" w:rsidRDefault="00A25E4B" w:rsidP="00A25E4B">
      <w:pPr>
        <w:jc w:val="center"/>
        <w:rPr>
          <w:b/>
          <w:sz w:val="28"/>
          <w:szCs w:val="28"/>
          <w:lang w:eastAsia="uk-UA"/>
        </w:rPr>
      </w:pPr>
      <w:r w:rsidRPr="008F7211">
        <w:rPr>
          <w:b/>
          <w:sz w:val="28"/>
          <w:szCs w:val="28"/>
          <w:lang w:eastAsia="uk-UA"/>
        </w:rPr>
        <w:t>САХНОВЩИНСЬКА СЕЛИЩНА РАДА</w:t>
      </w:r>
    </w:p>
    <w:p w:rsidR="00A25E4B" w:rsidRPr="008F7211" w:rsidRDefault="00A25E4B" w:rsidP="00A25E4B">
      <w:pPr>
        <w:jc w:val="center"/>
        <w:rPr>
          <w:b/>
          <w:sz w:val="28"/>
          <w:szCs w:val="28"/>
          <w:lang w:eastAsia="uk-UA"/>
        </w:rPr>
      </w:pPr>
      <w:r w:rsidRPr="008F7211">
        <w:rPr>
          <w:b/>
          <w:sz w:val="28"/>
          <w:szCs w:val="28"/>
          <w:lang w:eastAsia="uk-UA"/>
        </w:rPr>
        <w:t>КРАСНОГРАДСЬКОГО РАЙОНУ ХАРКІВСЬКОЇ ОБЛАСТІ</w:t>
      </w:r>
    </w:p>
    <w:p w:rsidR="00A25E4B" w:rsidRPr="008F7211" w:rsidRDefault="00A25E4B" w:rsidP="00A25E4B">
      <w:pPr>
        <w:jc w:val="center"/>
        <w:rPr>
          <w:b/>
          <w:sz w:val="28"/>
          <w:szCs w:val="28"/>
          <w:lang w:eastAsia="uk-UA"/>
        </w:rPr>
      </w:pPr>
      <w:r w:rsidRPr="008F7211">
        <w:rPr>
          <w:b/>
          <w:sz w:val="28"/>
          <w:szCs w:val="28"/>
          <w:lang w:eastAsia="uk-UA"/>
        </w:rPr>
        <w:t xml:space="preserve">ВІДДІЛ ОСВІТИ, КУЛЬТУРИ, </w:t>
      </w:r>
      <w:proofErr w:type="gramStart"/>
      <w:r w:rsidRPr="008F7211">
        <w:rPr>
          <w:b/>
          <w:sz w:val="28"/>
          <w:szCs w:val="28"/>
          <w:lang w:eastAsia="uk-UA"/>
        </w:rPr>
        <w:t>МОЛОД</w:t>
      </w:r>
      <w:proofErr w:type="gramEnd"/>
      <w:r w:rsidRPr="008F7211">
        <w:rPr>
          <w:b/>
          <w:sz w:val="28"/>
          <w:szCs w:val="28"/>
          <w:lang w:eastAsia="uk-UA"/>
        </w:rPr>
        <w:t>І ТА СПОРТУ</w:t>
      </w:r>
    </w:p>
    <w:p w:rsidR="00A25E4B" w:rsidRPr="008F7211" w:rsidRDefault="00A25E4B" w:rsidP="00A25E4B">
      <w:pPr>
        <w:jc w:val="center"/>
        <w:rPr>
          <w:b/>
          <w:sz w:val="28"/>
          <w:szCs w:val="28"/>
        </w:rPr>
      </w:pPr>
    </w:p>
    <w:p w:rsidR="00A25E4B" w:rsidRPr="008F7211" w:rsidRDefault="00A25E4B" w:rsidP="00A25E4B">
      <w:pPr>
        <w:jc w:val="center"/>
        <w:rPr>
          <w:b/>
          <w:sz w:val="28"/>
          <w:szCs w:val="28"/>
        </w:rPr>
      </w:pPr>
      <w:r w:rsidRPr="008F7211">
        <w:rPr>
          <w:b/>
          <w:sz w:val="28"/>
          <w:szCs w:val="28"/>
        </w:rPr>
        <w:t>НАКАЗ</w:t>
      </w:r>
    </w:p>
    <w:p w:rsidR="00A25E4B" w:rsidRPr="0075029E" w:rsidRDefault="00A25E4B" w:rsidP="00A25E4B">
      <w:pPr>
        <w:pStyle w:val="1"/>
        <w:tabs>
          <w:tab w:val="left" w:pos="360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15</w:t>
      </w:r>
      <w:r w:rsidRPr="00FF5B26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12</w:t>
      </w:r>
      <w:r w:rsidRPr="00FF5B26">
        <w:rPr>
          <w:rFonts w:ascii="Times New Roman" w:hAnsi="Times New Roman"/>
          <w:sz w:val="28"/>
          <w:szCs w:val="28"/>
          <w:lang w:val="uk-UA"/>
        </w:rPr>
        <w:t>.20</w:t>
      </w:r>
      <w:r>
        <w:rPr>
          <w:rFonts w:ascii="Times New Roman" w:hAnsi="Times New Roman"/>
          <w:sz w:val="28"/>
          <w:szCs w:val="28"/>
          <w:lang w:val="uk-UA"/>
        </w:rPr>
        <w:t>21</w:t>
      </w:r>
      <w:r w:rsidRPr="00FF5B2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F5B26">
        <w:rPr>
          <w:rFonts w:ascii="Times New Roman" w:hAnsi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F5B26"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 w:rsidRPr="00FF5B26">
        <w:rPr>
          <w:rFonts w:ascii="Times New Roman" w:hAnsi="Times New Roman"/>
          <w:sz w:val="28"/>
          <w:szCs w:val="28"/>
        </w:rPr>
        <w:t>Сахновщина</w:t>
      </w:r>
      <w:r w:rsidRPr="00FF5B26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  <w:r w:rsidR="00EE4013"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 xml:space="preserve">   №222</w:t>
      </w:r>
    </w:p>
    <w:p w:rsidR="00A25E4B" w:rsidRDefault="00A25E4B" w:rsidP="00A25E4B">
      <w:pPr>
        <w:pStyle w:val="a3"/>
        <w:rPr>
          <w:b/>
          <w:sz w:val="28"/>
          <w:szCs w:val="28"/>
          <w:lang w:val="uk-UA"/>
        </w:rPr>
      </w:pPr>
    </w:p>
    <w:p w:rsidR="00A25E4B" w:rsidRPr="00F61785" w:rsidRDefault="00A25E4B" w:rsidP="00A25E4B">
      <w:pPr>
        <w:pStyle w:val="a3"/>
        <w:rPr>
          <w:b/>
          <w:sz w:val="28"/>
          <w:szCs w:val="28"/>
          <w:lang w:val="uk-UA"/>
        </w:rPr>
      </w:pPr>
      <w:r w:rsidRPr="00F61785">
        <w:rPr>
          <w:b/>
          <w:sz w:val="28"/>
          <w:szCs w:val="28"/>
          <w:lang w:val="uk-UA"/>
        </w:rPr>
        <w:t>Про</w:t>
      </w:r>
      <w:r>
        <w:rPr>
          <w:b/>
          <w:sz w:val="28"/>
          <w:szCs w:val="28"/>
          <w:lang w:val="uk-UA"/>
        </w:rPr>
        <w:t xml:space="preserve"> </w:t>
      </w:r>
      <w:r w:rsidRPr="00F61785">
        <w:rPr>
          <w:b/>
          <w:sz w:val="28"/>
          <w:szCs w:val="28"/>
          <w:lang w:val="uk-UA"/>
        </w:rPr>
        <w:t>встановлення тарифн</w:t>
      </w:r>
      <w:r>
        <w:rPr>
          <w:b/>
          <w:sz w:val="28"/>
          <w:szCs w:val="28"/>
          <w:lang w:val="uk-UA"/>
        </w:rPr>
        <w:t>ого</w:t>
      </w:r>
      <w:r w:rsidRPr="00F61785">
        <w:rPr>
          <w:b/>
          <w:sz w:val="28"/>
          <w:szCs w:val="28"/>
          <w:lang w:val="uk-UA"/>
        </w:rPr>
        <w:t xml:space="preserve"> розряд</w:t>
      </w:r>
      <w:r>
        <w:rPr>
          <w:b/>
          <w:sz w:val="28"/>
          <w:szCs w:val="28"/>
          <w:lang w:val="uk-UA"/>
        </w:rPr>
        <w:t>у</w:t>
      </w:r>
    </w:p>
    <w:p w:rsidR="00A25E4B" w:rsidRPr="00F61785" w:rsidRDefault="00A25E4B" w:rsidP="00A25E4B">
      <w:pPr>
        <w:pStyle w:val="a3"/>
        <w:rPr>
          <w:b/>
          <w:sz w:val="28"/>
          <w:szCs w:val="28"/>
          <w:lang w:val="uk-UA"/>
        </w:rPr>
      </w:pPr>
      <w:r w:rsidRPr="00F61785">
        <w:rPr>
          <w:b/>
          <w:sz w:val="28"/>
          <w:szCs w:val="28"/>
          <w:lang w:val="uk-UA"/>
        </w:rPr>
        <w:t>та надбав</w:t>
      </w:r>
      <w:r>
        <w:rPr>
          <w:b/>
          <w:sz w:val="28"/>
          <w:szCs w:val="28"/>
          <w:lang w:val="uk-UA"/>
        </w:rPr>
        <w:t>ки</w:t>
      </w:r>
      <w:r w:rsidRPr="00F61785">
        <w:rPr>
          <w:b/>
          <w:sz w:val="28"/>
          <w:szCs w:val="28"/>
          <w:lang w:val="uk-UA"/>
        </w:rPr>
        <w:t xml:space="preserve"> </w:t>
      </w:r>
    </w:p>
    <w:p w:rsidR="00A25E4B" w:rsidRPr="00F61785" w:rsidRDefault="00A25E4B" w:rsidP="00A25E4B">
      <w:pPr>
        <w:spacing w:line="360" w:lineRule="auto"/>
        <w:rPr>
          <w:sz w:val="28"/>
          <w:szCs w:val="28"/>
          <w:lang w:val="uk-UA"/>
        </w:rPr>
      </w:pPr>
    </w:p>
    <w:p w:rsidR="00A25E4B" w:rsidRPr="00F560F9" w:rsidRDefault="00A25E4B" w:rsidP="00A25E4B">
      <w:pPr>
        <w:jc w:val="both"/>
        <w:rPr>
          <w:sz w:val="28"/>
          <w:szCs w:val="28"/>
          <w:lang w:val="uk-UA"/>
        </w:rPr>
      </w:pPr>
      <w:r w:rsidRPr="00F61785">
        <w:rPr>
          <w:sz w:val="28"/>
          <w:szCs w:val="28"/>
          <w:lang w:val="uk-UA"/>
        </w:rPr>
        <w:tab/>
        <w:t>На виконання постанов Кабінету М</w:t>
      </w:r>
      <w:r>
        <w:rPr>
          <w:sz w:val="28"/>
          <w:szCs w:val="28"/>
          <w:lang w:val="uk-UA"/>
        </w:rPr>
        <w:t xml:space="preserve">іністрів України від 30.08.2002                </w:t>
      </w:r>
      <w:r w:rsidRPr="00F61785">
        <w:rPr>
          <w:sz w:val="28"/>
          <w:szCs w:val="28"/>
          <w:lang w:val="uk-UA"/>
        </w:rPr>
        <w:t xml:space="preserve">№ 1298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</w:t>
      </w:r>
      <w:r w:rsidRPr="00F560F9">
        <w:rPr>
          <w:sz w:val="28"/>
          <w:szCs w:val="28"/>
          <w:lang w:val="uk-UA"/>
        </w:rPr>
        <w:t>галузей бюджетної сфери» (зі змінами), від 25.03.2015 № 88 «</w:t>
      </w:r>
      <w:r w:rsidRPr="00F560F9">
        <w:rPr>
          <w:bCs/>
          <w:sz w:val="28"/>
          <w:szCs w:val="28"/>
          <w:shd w:val="clear" w:color="auto" w:fill="FFFFFF"/>
          <w:lang w:val="uk-UA"/>
        </w:rPr>
        <w:t xml:space="preserve">Про внесення змін до пункту 1 постанови Кабінету Міністрів України від 23 березня 2011 р. № 373» (зі змінами), </w:t>
      </w:r>
      <w:r w:rsidRPr="00F560F9">
        <w:rPr>
          <w:sz w:val="28"/>
          <w:szCs w:val="28"/>
          <w:lang w:val="uk-UA"/>
        </w:rPr>
        <w:t>наказу Міністерства освіти і науки України від 26.09.2005 № 557 «Про впорядкування умов оплати праці та затвердження схем тарифних розрядів працівників навчальних закладів, установ освіти та наукових установ» (зі змінами), наказ</w:t>
      </w:r>
      <w:r>
        <w:rPr>
          <w:sz w:val="28"/>
          <w:szCs w:val="28"/>
          <w:lang w:val="uk-UA"/>
        </w:rPr>
        <w:t>у</w:t>
      </w:r>
      <w:r w:rsidRPr="00F560F9">
        <w:rPr>
          <w:sz w:val="28"/>
          <w:szCs w:val="28"/>
          <w:lang w:val="uk-UA"/>
        </w:rPr>
        <w:t xml:space="preserve"> начальника відділу освіти, культури молоді та спорту </w:t>
      </w:r>
      <w:proofErr w:type="spellStart"/>
      <w:r w:rsidRPr="00F560F9">
        <w:rPr>
          <w:sz w:val="28"/>
          <w:szCs w:val="28"/>
          <w:lang w:val="uk-UA"/>
        </w:rPr>
        <w:t>Сахновщинської</w:t>
      </w:r>
      <w:proofErr w:type="spellEnd"/>
      <w:r w:rsidRPr="00F560F9">
        <w:rPr>
          <w:sz w:val="28"/>
          <w:szCs w:val="28"/>
          <w:lang w:val="uk-UA"/>
        </w:rPr>
        <w:t xml:space="preserve"> селищної ради </w:t>
      </w:r>
      <w:r>
        <w:rPr>
          <w:sz w:val="28"/>
          <w:szCs w:val="28"/>
          <w:lang w:val="uk-UA"/>
        </w:rPr>
        <w:t>від 15.12.2021 року №141-к</w:t>
      </w:r>
      <w:r w:rsidRPr="00F560F9">
        <w:rPr>
          <w:sz w:val="28"/>
          <w:szCs w:val="28"/>
          <w:lang w:val="uk-UA"/>
        </w:rPr>
        <w:t xml:space="preserve"> </w:t>
      </w:r>
      <w:r w:rsidRPr="00F560F9">
        <w:rPr>
          <w:b/>
          <w:sz w:val="28"/>
          <w:szCs w:val="28"/>
          <w:lang w:val="uk-UA"/>
        </w:rPr>
        <w:t>наказую:</w:t>
      </w:r>
    </w:p>
    <w:p w:rsidR="00A25E4B" w:rsidRPr="009F6181" w:rsidRDefault="00A25E4B" w:rsidP="00A25E4B">
      <w:pPr>
        <w:pStyle w:val="2"/>
        <w:spacing w:line="360" w:lineRule="auto"/>
        <w:jc w:val="left"/>
        <w:rPr>
          <w:sz w:val="24"/>
          <w:szCs w:val="28"/>
        </w:rPr>
      </w:pPr>
      <w:r w:rsidRPr="00F560F9">
        <w:rPr>
          <w:szCs w:val="28"/>
        </w:rPr>
        <w:t xml:space="preserve">         </w:t>
      </w:r>
    </w:p>
    <w:p w:rsidR="00A25E4B" w:rsidRDefault="00A25E4B" w:rsidP="00A25E4B">
      <w:pPr>
        <w:pStyle w:val="2"/>
        <w:numPr>
          <w:ilvl w:val="0"/>
          <w:numId w:val="1"/>
        </w:numPr>
        <w:ind w:left="0" w:firstLine="0"/>
        <w:rPr>
          <w:szCs w:val="28"/>
        </w:rPr>
      </w:pPr>
      <w:r>
        <w:rPr>
          <w:szCs w:val="28"/>
        </w:rPr>
        <w:t xml:space="preserve">Встановити з 15.12.2021 року директору </w:t>
      </w:r>
      <w:proofErr w:type="spellStart"/>
      <w:r>
        <w:rPr>
          <w:szCs w:val="28"/>
        </w:rPr>
        <w:t>КЗ</w:t>
      </w:r>
      <w:proofErr w:type="spellEnd"/>
      <w:r>
        <w:rPr>
          <w:szCs w:val="28"/>
        </w:rPr>
        <w:t xml:space="preserve"> «</w:t>
      </w:r>
      <w:proofErr w:type="spellStart"/>
      <w:r>
        <w:rPr>
          <w:szCs w:val="28"/>
        </w:rPr>
        <w:t>Сахновщинський</w:t>
      </w:r>
      <w:proofErr w:type="spellEnd"/>
      <w:r>
        <w:rPr>
          <w:szCs w:val="28"/>
        </w:rPr>
        <w:t xml:space="preserve"> заклад дошкільної освіти №1 (ясла-садок)» Олені </w:t>
      </w:r>
      <w:proofErr w:type="spellStart"/>
      <w:r>
        <w:rPr>
          <w:szCs w:val="28"/>
        </w:rPr>
        <w:t>ГЕНЬ</w:t>
      </w:r>
      <w:proofErr w:type="spellEnd"/>
      <w:r>
        <w:rPr>
          <w:szCs w:val="28"/>
        </w:rPr>
        <w:t xml:space="preserve"> 1</w:t>
      </w:r>
      <w:r w:rsidR="00D26872">
        <w:rPr>
          <w:szCs w:val="28"/>
        </w:rPr>
        <w:t>6</w:t>
      </w:r>
      <w:r>
        <w:rPr>
          <w:szCs w:val="28"/>
        </w:rPr>
        <w:t xml:space="preserve"> тарифний розряд та надбавку за престижність професії в розмірі 10% посадового окладу (ставки заробітної плати).</w:t>
      </w:r>
    </w:p>
    <w:p w:rsidR="00A25E4B" w:rsidRPr="00F61785" w:rsidRDefault="00A25E4B" w:rsidP="00A25E4B">
      <w:pPr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F61785">
        <w:rPr>
          <w:sz w:val="28"/>
          <w:szCs w:val="28"/>
          <w:lang w:val="uk-UA"/>
        </w:rPr>
        <w:t>Контроль за виконанням наказу покласти</w:t>
      </w:r>
      <w:r w:rsidR="008F7DB4">
        <w:rPr>
          <w:sz w:val="28"/>
          <w:szCs w:val="28"/>
          <w:lang w:val="uk-UA"/>
        </w:rPr>
        <w:t xml:space="preserve"> на</w:t>
      </w:r>
      <w:r w:rsidRPr="00F61785">
        <w:rPr>
          <w:sz w:val="28"/>
          <w:szCs w:val="28"/>
          <w:lang w:val="uk-UA"/>
        </w:rPr>
        <w:t xml:space="preserve"> головного бухгалтера відділу освіти</w:t>
      </w:r>
      <w:r w:rsidRPr="00F40459">
        <w:rPr>
          <w:sz w:val="24"/>
          <w:szCs w:val="24"/>
          <w:lang w:val="uk-UA"/>
        </w:rPr>
        <w:t>,</w:t>
      </w:r>
      <w:r w:rsidRPr="00F40459">
        <w:rPr>
          <w:sz w:val="24"/>
          <w:szCs w:val="24"/>
        </w:rPr>
        <w:t xml:space="preserve"> </w:t>
      </w:r>
      <w:proofErr w:type="spellStart"/>
      <w:r w:rsidRPr="00F40459">
        <w:rPr>
          <w:sz w:val="28"/>
          <w:szCs w:val="28"/>
        </w:rPr>
        <w:t>культури</w:t>
      </w:r>
      <w:proofErr w:type="spellEnd"/>
      <w:r w:rsidRPr="00F40459">
        <w:rPr>
          <w:sz w:val="28"/>
          <w:szCs w:val="28"/>
        </w:rPr>
        <w:t xml:space="preserve">, </w:t>
      </w:r>
      <w:proofErr w:type="spellStart"/>
      <w:r w:rsidRPr="00F40459">
        <w:rPr>
          <w:sz w:val="28"/>
          <w:szCs w:val="28"/>
        </w:rPr>
        <w:t>молоді</w:t>
      </w:r>
      <w:proofErr w:type="spellEnd"/>
      <w:r w:rsidRPr="00F40459">
        <w:rPr>
          <w:sz w:val="28"/>
          <w:szCs w:val="28"/>
        </w:rPr>
        <w:t xml:space="preserve"> та спорту</w:t>
      </w:r>
      <w:r w:rsidRPr="00F40459">
        <w:rPr>
          <w:sz w:val="28"/>
          <w:szCs w:val="28"/>
          <w:lang w:val="uk-UA"/>
        </w:rPr>
        <w:t xml:space="preserve"> Тетяну</w:t>
      </w:r>
      <w:r>
        <w:rPr>
          <w:sz w:val="28"/>
          <w:szCs w:val="28"/>
          <w:lang w:val="uk-UA"/>
        </w:rPr>
        <w:t xml:space="preserve"> ГОЛОВКО. </w:t>
      </w:r>
    </w:p>
    <w:p w:rsidR="00A25E4B" w:rsidRDefault="00A25E4B" w:rsidP="00A25E4B">
      <w:pPr>
        <w:ind w:left="360"/>
        <w:jc w:val="both"/>
        <w:rPr>
          <w:b/>
          <w:sz w:val="28"/>
          <w:szCs w:val="28"/>
          <w:lang w:val="uk-UA"/>
        </w:rPr>
      </w:pPr>
    </w:p>
    <w:p w:rsidR="00D26872" w:rsidRPr="00F61785" w:rsidRDefault="00D26872" w:rsidP="00A25E4B">
      <w:pPr>
        <w:ind w:left="360"/>
        <w:jc w:val="both"/>
        <w:rPr>
          <w:b/>
          <w:sz w:val="28"/>
          <w:szCs w:val="28"/>
          <w:lang w:val="uk-UA"/>
        </w:rPr>
      </w:pPr>
    </w:p>
    <w:p w:rsidR="00A25E4B" w:rsidRPr="0093707E" w:rsidRDefault="00A25E4B" w:rsidP="00A25E4B">
      <w:pPr>
        <w:rPr>
          <w:b/>
          <w:sz w:val="28"/>
          <w:szCs w:val="28"/>
        </w:rPr>
      </w:pPr>
      <w:r w:rsidRPr="0093707E">
        <w:rPr>
          <w:b/>
          <w:sz w:val="28"/>
          <w:szCs w:val="28"/>
          <w:lang w:val="uk-UA"/>
        </w:rPr>
        <w:t>Н</w:t>
      </w:r>
      <w:proofErr w:type="spellStart"/>
      <w:r w:rsidRPr="0093707E">
        <w:rPr>
          <w:b/>
          <w:sz w:val="28"/>
          <w:szCs w:val="28"/>
        </w:rPr>
        <w:t>ачальник</w:t>
      </w:r>
      <w:proofErr w:type="spellEnd"/>
      <w:r w:rsidRPr="0093707E">
        <w:rPr>
          <w:b/>
          <w:sz w:val="28"/>
          <w:szCs w:val="28"/>
        </w:rPr>
        <w:t xml:space="preserve"> </w:t>
      </w:r>
      <w:proofErr w:type="spellStart"/>
      <w:r w:rsidRPr="0093707E">
        <w:rPr>
          <w:b/>
          <w:sz w:val="28"/>
          <w:szCs w:val="28"/>
        </w:rPr>
        <w:t>відділу</w:t>
      </w:r>
      <w:proofErr w:type="spellEnd"/>
      <w:r w:rsidRPr="0093707E">
        <w:rPr>
          <w:b/>
          <w:sz w:val="28"/>
          <w:szCs w:val="28"/>
        </w:rPr>
        <w:t xml:space="preserve"> </w:t>
      </w:r>
    </w:p>
    <w:p w:rsidR="00A25E4B" w:rsidRPr="0093707E" w:rsidRDefault="00A25E4B" w:rsidP="00A25E4B">
      <w:pPr>
        <w:tabs>
          <w:tab w:val="left" w:pos="7104"/>
        </w:tabs>
        <w:rPr>
          <w:b/>
          <w:sz w:val="28"/>
          <w:szCs w:val="28"/>
          <w:lang w:val="uk-UA"/>
        </w:rPr>
      </w:pPr>
      <w:proofErr w:type="spellStart"/>
      <w:r w:rsidRPr="0093707E">
        <w:rPr>
          <w:b/>
          <w:sz w:val="28"/>
          <w:szCs w:val="28"/>
        </w:rPr>
        <w:t>освіти</w:t>
      </w:r>
      <w:proofErr w:type="spellEnd"/>
      <w:r w:rsidRPr="0093707E">
        <w:rPr>
          <w:b/>
          <w:sz w:val="28"/>
          <w:szCs w:val="28"/>
        </w:rPr>
        <w:t xml:space="preserve">, </w:t>
      </w:r>
      <w:proofErr w:type="spellStart"/>
      <w:r w:rsidRPr="0093707E">
        <w:rPr>
          <w:b/>
          <w:sz w:val="28"/>
          <w:szCs w:val="28"/>
        </w:rPr>
        <w:t>культури</w:t>
      </w:r>
      <w:proofErr w:type="spellEnd"/>
      <w:r w:rsidRPr="0093707E">
        <w:rPr>
          <w:b/>
          <w:sz w:val="28"/>
          <w:szCs w:val="28"/>
        </w:rPr>
        <w:t xml:space="preserve">, </w:t>
      </w:r>
      <w:proofErr w:type="spellStart"/>
      <w:proofErr w:type="gramStart"/>
      <w:r w:rsidRPr="0093707E">
        <w:rPr>
          <w:b/>
          <w:sz w:val="28"/>
          <w:szCs w:val="28"/>
        </w:rPr>
        <w:t>молод</w:t>
      </w:r>
      <w:proofErr w:type="gramEnd"/>
      <w:r w:rsidRPr="0093707E">
        <w:rPr>
          <w:b/>
          <w:sz w:val="28"/>
          <w:szCs w:val="28"/>
        </w:rPr>
        <w:t>і</w:t>
      </w:r>
      <w:proofErr w:type="spellEnd"/>
      <w:r w:rsidRPr="0093707E">
        <w:rPr>
          <w:b/>
          <w:sz w:val="28"/>
          <w:szCs w:val="28"/>
        </w:rPr>
        <w:t xml:space="preserve"> та спорту  </w:t>
      </w:r>
      <w:r w:rsidRPr="0093707E">
        <w:rPr>
          <w:b/>
          <w:sz w:val="28"/>
          <w:szCs w:val="28"/>
          <w:lang w:val="uk-UA"/>
        </w:rPr>
        <w:t xml:space="preserve">       </w:t>
      </w:r>
      <w:r w:rsidRPr="0093707E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  <w:lang w:val="uk-UA"/>
        </w:rPr>
        <w:t xml:space="preserve">     </w:t>
      </w:r>
      <w:r w:rsidRPr="0093707E">
        <w:rPr>
          <w:b/>
          <w:sz w:val="28"/>
          <w:szCs w:val="28"/>
        </w:rPr>
        <w:t xml:space="preserve">              </w:t>
      </w:r>
      <w:r w:rsidRPr="0093707E">
        <w:rPr>
          <w:b/>
          <w:sz w:val="28"/>
          <w:szCs w:val="28"/>
          <w:lang w:val="uk-UA"/>
        </w:rPr>
        <w:t>Григорій ПЕРКІН</w:t>
      </w:r>
    </w:p>
    <w:p w:rsidR="00A25E4B" w:rsidRDefault="00A25E4B" w:rsidP="00A25E4B">
      <w:pPr>
        <w:spacing w:line="360" w:lineRule="auto"/>
        <w:ind w:left="360"/>
        <w:jc w:val="both"/>
        <w:rPr>
          <w:sz w:val="28"/>
          <w:szCs w:val="28"/>
          <w:lang w:val="uk-UA"/>
        </w:rPr>
      </w:pPr>
    </w:p>
    <w:p w:rsidR="00A25E4B" w:rsidRDefault="00A25E4B" w:rsidP="00A25E4B">
      <w:pPr>
        <w:spacing w:line="360" w:lineRule="auto"/>
        <w:ind w:left="360"/>
        <w:jc w:val="both"/>
        <w:rPr>
          <w:sz w:val="28"/>
          <w:szCs w:val="28"/>
          <w:lang w:val="uk-UA"/>
        </w:rPr>
      </w:pPr>
    </w:p>
    <w:p w:rsidR="00A25E4B" w:rsidRDefault="00A25E4B" w:rsidP="00A25E4B">
      <w:pPr>
        <w:spacing w:line="360" w:lineRule="auto"/>
        <w:ind w:left="360"/>
        <w:jc w:val="both"/>
        <w:rPr>
          <w:sz w:val="28"/>
          <w:szCs w:val="28"/>
          <w:lang w:val="uk-UA"/>
        </w:rPr>
      </w:pPr>
    </w:p>
    <w:p w:rsidR="00A25E4B" w:rsidRDefault="00A25E4B" w:rsidP="00A25E4B">
      <w:pPr>
        <w:spacing w:line="360" w:lineRule="auto"/>
        <w:ind w:left="360"/>
        <w:jc w:val="both"/>
        <w:rPr>
          <w:sz w:val="28"/>
          <w:szCs w:val="28"/>
          <w:lang w:val="uk-UA"/>
        </w:rPr>
      </w:pPr>
    </w:p>
    <w:p w:rsidR="00A25E4B" w:rsidRDefault="00A25E4B" w:rsidP="00A25E4B">
      <w:pPr>
        <w:spacing w:line="360" w:lineRule="auto"/>
        <w:ind w:left="360"/>
        <w:jc w:val="both"/>
        <w:rPr>
          <w:sz w:val="28"/>
          <w:szCs w:val="28"/>
          <w:lang w:val="uk-UA"/>
        </w:rPr>
      </w:pPr>
    </w:p>
    <w:p w:rsidR="00A25E4B" w:rsidRDefault="00A25E4B" w:rsidP="00A25E4B">
      <w:pPr>
        <w:spacing w:line="360" w:lineRule="auto"/>
        <w:ind w:left="360"/>
        <w:jc w:val="both"/>
        <w:rPr>
          <w:sz w:val="28"/>
          <w:szCs w:val="28"/>
          <w:lang w:val="uk-UA"/>
        </w:rPr>
      </w:pPr>
    </w:p>
    <w:p w:rsidR="00A25E4B" w:rsidRPr="00F61785" w:rsidRDefault="00A25E4B" w:rsidP="00A25E4B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 w:rsidRPr="00F61785">
        <w:rPr>
          <w:sz w:val="28"/>
          <w:szCs w:val="28"/>
          <w:lang w:val="uk-UA"/>
        </w:rPr>
        <w:lastRenderedPageBreak/>
        <w:t xml:space="preserve">Візи: </w:t>
      </w:r>
      <w:r w:rsidRPr="00F61785">
        <w:rPr>
          <w:sz w:val="28"/>
          <w:szCs w:val="28"/>
          <w:lang w:val="uk-UA"/>
        </w:rPr>
        <w:tab/>
      </w:r>
    </w:p>
    <w:p w:rsidR="00D26872" w:rsidRDefault="00D26872" w:rsidP="00A25E4B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спеціаліст                                                        Наталія ПРИХОДЬКО</w:t>
      </w:r>
    </w:p>
    <w:p w:rsidR="00D26872" w:rsidRDefault="00D26872" w:rsidP="00A25E4B">
      <w:pPr>
        <w:spacing w:line="360" w:lineRule="auto"/>
        <w:ind w:left="360"/>
        <w:jc w:val="both"/>
        <w:rPr>
          <w:sz w:val="28"/>
          <w:szCs w:val="28"/>
          <w:lang w:val="uk-UA"/>
        </w:rPr>
      </w:pPr>
    </w:p>
    <w:p w:rsidR="00A25E4B" w:rsidRDefault="00A25E4B" w:rsidP="00A25E4B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Pr="006D1309">
        <w:rPr>
          <w:sz w:val="28"/>
          <w:szCs w:val="28"/>
          <w:lang w:val="uk-UA"/>
        </w:rPr>
        <w:t>оловн</w:t>
      </w:r>
      <w:r>
        <w:rPr>
          <w:sz w:val="28"/>
          <w:szCs w:val="28"/>
          <w:lang w:val="uk-UA"/>
        </w:rPr>
        <w:t>ий</w:t>
      </w:r>
      <w:r w:rsidRPr="006D1309">
        <w:rPr>
          <w:sz w:val="28"/>
          <w:szCs w:val="28"/>
          <w:lang w:val="uk-UA"/>
        </w:rPr>
        <w:t xml:space="preserve"> бухгалтер</w:t>
      </w:r>
      <w:r>
        <w:rPr>
          <w:sz w:val="28"/>
          <w:szCs w:val="28"/>
          <w:lang w:val="uk-UA"/>
        </w:rPr>
        <w:t xml:space="preserve">                     </w:t>
      </w:r>
      <w:r w:rsidRPr="006D1309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          Тетяна ГОЛОВКО</w:t>
      </w:r>
    </w:p>
    <w:p w:rsidR="00A25E4B" w:rsidRDefault="00A25E4B" w:rsidP="00A25E4B">
      <w:pPr>
        <w:spacing w:line="360" w:lineRule="auto"/>
        <w:ind w:left="360"/>
        <w:jc w:val="both"/>
        <w:rPr>
          <w:sz w:val="28"/>
          <w:szCs w:val="28"/>
          <w:lang w:val="uk-UA"/>
        </w:rPr>
      </w:pPr>
    </w:p>
    <w:p w:rsidR="00A25E4B" w:rsidRPr="006D1309" w:rsidRDefault="00A25E4B" w:rsidP="00A25E4B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Юрист                                                                          Віта СІДОРОВА</w:t>
      </w:r>
    </w:p>
    <w:p w:rsidR="00A25E4B" w:rsidRPr="006D1309" w:rsidRDefault="00A25E4B" w:rsidP="00A25E4B">
      <w:pPr>
        <w:spacing w:line="360" w:lineRule="auto"/>
        <w:ind w:left="360"/>
        <w:jc w:val="both"/>
        <w:rPr>
          <w:sz w:val="28"/>
          <w:szCs w:val="28"/>
          <w:lang w:val="uk-UA"/>
        </w:rPr>
      </w:pPr>
    </w:p>
    <w:p w:rsidR="00AE48FD" w:rsidRPr="00A25E4B" w:rsidRDefault="00AE48FD">
      <w:pPr>
        <w:rPr>
          <w:lang w:val="uk-UA"/>
        </w:rPr>
      </w:pPr>
    </w:p>
    <w:sectPr w:rsidR="00AE48FD" w:rsidRPr="00A25E4B" w:rsidSect="00A25E4B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672F7"/>
    <w:multiLevelType w:val="hybridMultilevel"/>
    <w:tmpl w:val="11565118"/>
    <w:lvl w:ilvl="0" w:tplc="B030C56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5E4B"/>
    <w:rsid w:val="00366B75"/>
    <w:rsid w:val="004929F1"/>
    <w:rsid w:val="008F7DB4"/>
    <w:rsid w:val="00A25E4B"/>
    <w:rsid w:val="00AE48FD"/>
    <w:rsid w:val="00C20F7F"/>
    <w:rsid w:val="00C55A60"/>
    <w:rsid w:val="00D26872"/>
    <w:rsid w:val="00EE4013"/>
    <w:rsid w:val="00F01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E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5E4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E4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nhideWhenUsed/>
    <w:rsid w:val="00A25E4B"/>
    <w:pPr>
      <w:jc w:val="both"/>
    </w:pPr>
    <w:rPr>
      <w:sz w:val="28"/>
      <w:lang w:val="uk-UA"/>
    </w:rPr>
  </w:style>
  <w:style w:type="character" w:customStyle="1" w:styleId="20">
    <w:name w:val="Основной текст 2 Знак"/>
    <w:basedOn w:val="a0"/>
    <w:link w:val="2"/>
    <w:rsid w:val="00A25E4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No Spacing"/>
    <w:uiPriority w:val="1"/>
    <w:qFormat/>
    <w:rsid w:val="00A25E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2021-12-17T06:21:00Z</cp:lastPrinted>
  <dcterms:created xsi:type="dcterms:W3CDTF">2021-12-15T14:25:00Z</dcterms:created>
  <dcterms:modified xsi:type="dcterms:W3CDTF">2021-12-17T06:38:00Z</dcterms:modified>
</cp:coreProperties>
</file>